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C46E" w14:textId="77777777" w:rsidR="000749E2" w:rsidRPr="00DE6EB3" w:rsidRDefault="000749E2" w:rsidP="000749E2">
      <w:pPr>
        <w:autoSpaceDE w:val="0"/>
        <w:autoSpaceDN w:val="0"/>
        <w:adjustRightInd w:val="0"/>
        <w:spacing w:after="0" w:line="240" w:lineRule="auto"/>
        <w:ind w:left="3686"/>
        <w:rPr>
          <w:rFonts w:eastAsia="Calibri" w:cs="Times New Roman"/>
          <w:bCs/>
          <w:szCs w:val="24"/>
        </w:rPr>
      </w:pPr>
      <w:r w:rsidRPr="00DE6EB3">
        <w:rPr>
          <w:rFonts w:eastAsia="Calibri" w:cs="Times New Roman"/>
          <w:bCs/>
          <w:szCs w:val="24"/>
        </w:rPr>
        <w:t>..................</w:t>
      </w:r>
    </w:p>
    <w:p w14:paraId="1481A514" w14:textId="77777777" w:rsidR="000749E2" w:rsidRPr="00DE6EB3" w:rsidRDefault="000749E2" w:rsidP="000749E2">
      <w:pPr>
        <w:spacing w:after="0" w:line="240" w:lineRule="auto"/>
        <w:ind w:left="3686"/>
        <w:rPr>
          <w:rFonts w:eastAsia="Calibri" w:cs="Times New Roman"/>
          <w:bCs/>
          <w:szCs w:val="24"/>
        </w:rPr>
      </w:pPr>
      <w:r w:rsidRPr="00DE6EB3">
        <w:rPr>
          <w:rFonts w:eastAsia="Times New Roman" w:cs="Times New Roman"/>
          <w:bCs/>
          <w:szCs w:val="24"/>
          <w:lang w:eastAsia="lt-LT"/>
        </w:rPr>
        <w:t>Pagalbos mokinio savirūpai pagal gydytojų rekomendacijas užtikrinimo (vaistų laikymo, išdavimo, naudojimo ir kt.), jeigu mokinys serga lėtine neinfekcine liga, tvarkos aprašo priedas</w:t>
      </w:r>
    </w:p>
    <w:p w14:paraId="4CA6A012" w14:textId="77777777" w:rsidR="000749E2" w:rsidRPr="00DE6EB3" w:rsidRDefault="000749E2" w:rsidP="000749E2">
      <w:pPr>
        <w:spacing w:after="0" w:line="240" w:lineRule="auto"/>
        <w:jc w:val="center"/>
        <w:rPr>
          <w:rFonts w:eastAsia="Calibri" w:cs="Times New Roman"/>
          <w:b/>
          <w:szCs w:val="24"/>
        </w:rPr>
      </w:pPr>
    </w:p>
    <w:p w14:paraId="2F57A809" w14:textId="77777777" w:rsidR="000749E2" w:rsidRPr="00DE6EB3" w:rsidRDefault="000749E2" w:rsidP="000749E2">
      <w:pPr>
        <w:spacing w:after="0" w:line="240" w:lineRule="auto"/>
        <w:jc w:val="center"/>
        <w:rPr>
          <w:rFonts w:eastAsia="Calibri" w:cs="Times New Roman"/>
          <w:b/>
          <w:szCs w:val="24"/>
        </w:rPr>
      </w:pPr>
      <w:r w:rsidRPr="00DE6EB3">
        <w:rPr>
          <w:rFonts w:eastAsia="Calibri" w:cs="Times New Roman"/>
          <w:b/>
          <w:szCs w:val="24"/>
        </w:rPr>
        <w:t>INDIVIDUALUS SAVIRŪPOS PLANAS</w:t>
      </w:r>
    </w:p>
    <w:p w14:paraId="50D61E69" w14:textId="77777777" w:rsidR="000749E2" w:rsidRPr="00DE6EB3" w:rsidRDefault="000749E2" w:rsidP="000749E2">
      <w:pPr>
        <w:spacing w:after="0" w:line="240" w:lineRule="auto"/>
        <w:jc w:val="center"/>
        <w:rPr>
          <w:rFonts w:eastAsia="Calibri" w:cs="Times New Roman"/>
          <w:szCs w:val="24"/>
        </w:rPr>
      </w:pPr>
    </w:p>
    <w:p w14:paraId="41598460" w14:textId="77777777" w:rsidR="000749E2" w:rsidRPr="00DE6EB3" w:rsidRDefault="000749E2" w:rsidP="000749E2">
      <w:pPr>
        <w:spacing w:after="0" w:line="240" w:lineRule="auto"/>
        <w:jc w:val="center"/>
        <w:rPr>
          <w:rFonts w:eastAsia="Calibri" w:cs="Times New Roman"/>
          <w:szCs w:val="24"/>
        </w:rPr>
      </w:pPr>
      <w:r w:rsidRPr="00DE6EB3">
        <w:rPr>
          <w:rFonts w:eastAsia="Calibri" w:cs="Times New Roman"/>
          <w:szCs w:val="24"/>
        </w:rPr>
        <w:t>202</w:t>
      </w:r>
      <w:r>
        <w:rPr>
          <w:rFonts w:eastAsia="Calibri" w:cs="Times New Roman"/>
          <w:szCs w:val="24"/>
        </w:rPr>
        <w:t>5</w:t>
      </w:r>
      <w:r w:rsidRPr="00DE6EB3">
        <w:rPr>
          <w:rFonts w:eastAsia="Calibri" w:cs="Times New Roman"/>
          <w:szCs w:val="24"/>
        </w:rPr>
        <w:t xml:space="preserve">-09-  Nr. </w:t>
      </w:r>
    </w:p>
    <w:p w14:paraId="223835BD" w14:textId="77777777" w:rsidR="000749E2" w:rsidRDefault="000749E2" w:rsidP="000749E2">
      <w:pPr>
        <w:spacing w:after="0" w:line="240" w:lineRule="auto"/>
        <w:jc w:val="center"/>
        <w:rPr>
          <w:rFonts w:eastAsia="Calibri" w:cs="Times New Roman"/>
          <w:szCs w:val="24"/>
        </w:rPr>
      </w:pPr>
      <w:r w:rsidRPr="00DE6EB3">
        <w:rPr>
          <w:rFonts w:eastAsia="Calibri" w:cs="Times New Roman"/>
          <w:szCs w:val="24"/>
        </w:rPr>
        <w:t>Miestas</w:t>
      </w:r>
    </w:p>
    <w:p w14:paraId="6172457C" w14:textId="77777777" w:rsidR="000749E2" w:rsidRPr="00DE6EB3" w:rsidRDefault="000749E2" w:rsidP="000749E2">
      <w:pPr>
        <w:spacing w:after="0" w:line="240" w:lineRule="auto"/>
        <w:jc w:val="center"/>
        <w:rPr>
          <w:rFonts w:eastAsia="Calibri" w:cs="Times New Roman"/>
          <w:szCs w:val="24"/>
        </w:rPr>
      </w:pPr>
    </w:p>
    <w:tbl>
      <w:tblPr>
        <w:tblStyle w:val="Lentelstinklelis"/>
        <w:tblW w:w="0" w:type="auto"/>
        <w:tblLook w:val="04A0" w:firstRow="1" w:lastRow="0" w:firstColumn="1" w:lastColumn="0" w:noHBand="0" w:noVBand="1"/>
      </w:tblPr>
      <w:tblGrid>
        <w:gridCol w:w="2547"/>
        <w:gridCol w:w="1984"/>
        <w:gridCol w:w="5097"/>
      </w:tblGrid>
      <w:tr w:rsidR="000749E2" w:rsidRPr="00DE6EB3" w14:paraId="7F2324C2" w14:textId="77777777" w:rsidTr="00686138">
        <w:tc>
          <w:tcPr>
            <w:tcW w:w="9628" w:type="dxa"/>
            <w:gridSpan w:val="3"/>
            <w:shd w:val="clear" w:color="auto" w:fill="83CAEB" w:themeFill="accent1" w:themeFillTint="66"/>
          </w:tcPr>
          <w:p w14:paraId="77E09E3B" w14:textId="77777777" w:rsidR="000749E2" w:rsidRPr="00DE6EB3" w:rsidRDefault="000749E2" w:rsidP="000749E2">
            <w:pPr>
              <w:pStyle w:val="Sraopastraipa"/>
              <w:numPr>
                <w:ilvl w:val="0"/>
                <w:numId w:val="1"/>
              </w:numPr>
              <w:spacing w:line="240" w:lineRule="auto"/>
              <w:jc w:val="both"/>
              <w:rPr>
                <w:rFonts w:cs="Times New Roman"/>
                <w:szCs w:val="24"/>
              </w:rPr>
            </w:pPr>
            <w:r w:rsidRPr="00DE6EB3">
              <w:rPr>
                <w:rFonts w:cs="Times New Roman"/>
                <w:szCs w:val="24"/>
              </w:rPr>
              <w:t>MOKINIO DUOMENYS</w:t>
            </w:r>
          </w:p>
        </w:tc>
      </w:tr>
      <w:tr w:rsidR="000749E2" w:rsidRPr="00DE6EB3" w14:paraId="40C1B85D" w14:textId="77777777" w:rsidTr="00686138">
        <w:tc>
          <w:tcPr>
            <w:tcW w:w="2547" w:type="dxa"/>
            <w:vMerge w:val="restart"/>
            <w:vAlign w:val="center"/>
          </w:tcPr>
          <w:p w14:paraId="024612E7" w14:textId="77777777" w:rsidR="000749E2" w:rsidRPr="00DE6EB3" w:rsidRDefault="000749E2" w:rsidP="00686138">
            <w:pPr>
              <w:jc w:val="center"/>
              <w:rPr>
                <w:rFonts w:cs="Times New Roman"/>
                <w:i/>
                <w:color w:val="156082" w:themeColor="accent1"/>
                <w:szCs w:val="24"/>
              </w:rPr>
            </w:pPr>
            <w:r w:rsidRPr="00DE6EB3">
              <w:rPr>
                <w:rFonts w:cs="Times New Roman"/>
                <w:i/>
                <w:color w:val="156082" w:themeColor="accent1"/>
                <w:szCs w:val="24"/>
              </w:rPr>
              <w:t>Mokinio nuotrauka</w:t>
            </w:r>
          </w:p>
        </w:tc>
        <w:tc>
          <w:tcPr>
            <w:tcW w:w="1984" w:type="dxa"/>
          </w:tcPr>
          <w:p w14:paraId="554FD519" w14:textId="77777777" w:rsidR="000749E2" w:rsidRPr="00DE6EB3" w:rsidRDefault="000749E2" w:rsidP="00686138">
            <w:pPr>
              <w:jc w:val="both"/>
              <w:rPr>
                <w:rFonts w:cs="Times New Roman"/>
                <w:szCs w:val="24"/>
              </w:rPr>
            </w:pPr>
            <w:r w:rsidRPr="00DE6EB3">
              <w:rPr>
                <w:rFonts w:cs="Times New Roman"/>
                <w:szCs w:val="24"/>
              </w:rPr>
              <w:t>Vardas ir pavardė</w:t>
            </w:r>
          </w:p>
        </w:tc>
        <w:tc>
          <w:tcPr>
            <w:tcW w:w="5097" w:type="dxa"/>
          </w:tcPr>
          <w:p w14:paraId="72AF0E3A" w14:textId="77777777" w:rsidR="000749E2" w:rsidRPr="00DE6EB3" w:rsidRDefault="000749E2" w:rsidP="00686138">
            <w:pPr>
              <w:jc w:val="both"/>
              <w:rPr>
                <w:rFonts w:cs="Times New Roman"/>
                <w:szCs w:val="24"/>
              </w:rPr>
            </w:pPr>
          </w:p>
        </w:tc>
      </w:tr>
      <w:tr w:rsidR="000749E2" w:rsidRPr="00DE6EB3" w14:paraId="6A6DBE6A" w14:textId="77777777" w:rsidTr="00686138">
        <w:tc>
          <w:tcPr>
            <w:tcW w:w="2547" w:type="dxa"/>
            <w:vMerge/>
          </w:tcPr>
          <w:p w14:paraId="62CA93D6" w14:textId="77777777" w:rsidR="000749E2" w:rsidRPr="00DE6EB3" w:rsidRDefault="000749E2" w:rsidP="00686138">
            <w:pPr>
              <w:jc w:val="both"/>
              <w:rPr>
                <w:rFonts w:cs="Times New Roman"/>
                <w:szCs w:val="24"/>
              </w:rPr>
            </w:pPr>
          </w:p>
        </w:tc>
        <w:tc>
          <w:tcPr>
            <w:tcW w:w="1984" w:type="dxa"/>
          </w:tcPr>
          <w:p w14:paraId="10966099" w14:textId="77777777" w:rsidR="000749E2" w:rsidRPr="00DE6EB3" w:rsidRDefault="000749E2" w:rsidP="00686138">
            <w:pPr>
              <w:jc w:val="both"/>
              <w:rPr>
                <w:rFonts w:cs="Times New Roman"/>
                <w:szCs w:val="24"/>
              </w:rPr>
            </w:pPr>
          </w:p>
        </w:tc>
        <w:tc>
          <w:tcPr>
            <w:tcW w:w="5097" w:type="dxa"/>
          </w:tcPr>
          <w:p w14:paraId="7404779D" w14:textId="77777777" w:rsidR="000749E2" w:rsidRPr="00DE6EB3" w:rsidRDefault="000749E2" w:rsidP="00686138">
            <w:pPr>
              <w:jc w:val="both"/>
              <w:rPr>
                <w:rFonts w:cs="Times New Roman"/>
                <w:szCs w:val="24"/>
              </w:rPr>
            </w:pPr>
          </w:p>
        </w:tc>
      </w:tr>
      <w:tr w:rsidR="000749E2" w:rsidRPr="00DE6EB3" w14:paraId="792B85AD" w14:textId="77777777" w:rsidTr="00686138">
        <w:tc>
          <w:tcPr>
            <w:tcW w:w="2547" w:type="dxa"/>
            <w:vMerge/>
          </w:tcPr>
          <w:p w14:paraId="0F2ED66E" w14:textId="77777777" w:rsidR="000749E2" w:rsidRPr="00DE6EB3" w:rsidRDefault="000749E2" w:rsidP="00686138">
            <w:pPr>
              <w:jc w:val="both"/>
              <w:rPr>
                <w:rFonts w:cs="Times New Roman"/>
                <w:szCs w:val="24"/>
              </w:rPr>
            </w:pPr>
          </w:p>
        </w:tc>
        <w:tc>
          <w:tcPr>
            <w:tcW w:w="1984" w:type="dxa"/>
          </w:tcPr>
          <w:p w14:paraId="12E4FF59" w14:textId="77777777" w:rsidR="000749E2" w:rsidRPr="00DE6EB3" w:rsidRDefault="000749E2" w:rsidP="00686138">
            <w:pPr>
              <w:jc w:val="both"/>
              <w:rPr>
                <w:rFonts w:cs="Times New Roman"/>
                <w:szCs w:val="24"/>
              </w:rPr>
            </w:pPr>
            <w:r w:rsidRPr="00DE6EB3">
              <w:rPr>
                <w:rFonts w:cs="Times New Roman"/>
                <w:szCs w:val="24"/>
              </w:rPr>
              <w:t>Amžius</w:t>
            </w:r>
          </w:p>
        </w:tc>
        <w:tc>
          <w:tcPr>
            <w:tcW w:w="5097" w:type="dxa"/>
          </w:tcPr>
          <w:p w14:paraId="7624B473" w14:textId="77777777" w:rsidR="000749E2" w:rsidRPr="00DE6EB3" w:rsidRDefault="000749E2" w:rsidP="00686138">
            <w:pPr>
              <w:jc w:val="both"/>
              <w:rPr>
                <w:rFonts w:cs="Times New Roman"/>
                <w:szCs w:val="24"/>
              </w:rPr>
            </w:pPr>
          </w:p>
        </w:tc>
      </w:tr>
      <w:tr w:rsidR="000749E2" w:rsidRPr="00DE6EB3" w14:paraId="76EF06FC" w14:textId="77777777" w:rsidTr="00686138">
        <w:tc>
          <w:tcPr>
            <w:tcW w:w="2547" w:type="dxa"/>
            <w:vMerge/>
          </w:tcPr>
          <w:p w14:paraId="15B43F40" w14:textId="77777777" w:rsidR="000749E2" w:rsidRPr="00DE6EB3" w:rsidRDefault="000749E2" w:rsidP="00686138">
            <w:pPr>
              <w:jc w:val="both"/>
              <w:rPr>
                <w:rFonts w:cs="Times New Roman"/>
                <w:szCs w:val="24"/>
              </w:rPr>
            </w:pPr>
          </w:p>
        </w:tc>
        <w:tc>
          <w:tcPr>
            <w:tcW w:w="1984" w:type="dxa"/>
          </w:tcPr>
          <w:p w14:paraId="3EEB4867" w14:textId="77777777" w:rsidR="000749E2" w:rsidRPr="00DE6EB3" w:rsidRDefault="000749E2" w:rsidP="00686138">
            <w:pPr>
              <w:jc w:val="both"/>
              <w:rPr>
                <w:rFonts w:cs="Times New Roman"/>
                <w:szCs w:val="24"/>
              </w:rPr>
            </w:pPr>
            <w:r w:rsidRPr="00DE6EB3">
              <w:rPr>
                <w:rFonts w:cs="Times New Roman"/>
                <w:szCs w:val="24"/>
              </w:rPr>
              <w:t>Mokykla</w:t>
            </w:r>
          </w:p>
        </w:tc>
        <w:tc>
          <w:tcPr>
            <w:tcW w:w="5097" w:type="dxa"/>
          </w:tcPr>
          <w:p w14:paraId="63455C33" w14:textId="77777777" w:rsidR="000749E2" w:rsidRPr="00DE6EB3" w:rsidRDefault="000749E2" w:rsidP="00686138">
            <w:pPr>
              <w:jc w:val="both"/>
              <w:rPr>
                <w:rFonts w:cs="Times New Roman"/>
                <w:szCs w:val="24"/>
              </w:rPr>
            </w:pPr>
          </w:p>
        </w:tc>
      </w:tr>
      <w:tr w:rsidR="000749E2" w:rsidRPr="00DE6EB3" w14:paraId="086ED666" w14:textId="77777777" w:rsidTr="00686138">
        <w:tc>
          <w:tcPr>
            <w:tcW w:w="2547" w:type="dxa"/>
            <w:vMerge/>
          </w:tcPr>
          <w:p w14:paraId="4AEBF86B" w14:textId="77777777" w:rsidR="000749E2" w:rsidRPr="00DE6EB3" w:rsidRDefault="000749E2" w:rsidP="00686138">
            <w:pPr>
              <w:jc w:val="both"/>
              <w:rPr>
                <w:rFonts w:cs="Times New Roman"/>
                <w:szCs w:val="24"/>
              </w:rPr>
            </w:pPr>
          </w:p>
        </w:tc>
        <w:tc>
          <w:tcPr>
            <w:tcW w:w="1984" w:type="dxa"/>
          </w:tcPr>
          <w:p w14:paraId="59A5F8E9" w14:textId="77777777" w:rsidR="000749E2" w:rsidRPr="00DE6EB3" w:rsidRDefault="000749E2" w:rsidP="00686138">
            <w:pPr>
              <w:jc w:val="both"/>
              <w:rPr>
                <w:rFonts w:cs="Times New Roman"/>
                <w:szCs w:val="24"/>
              </w:rPr>
            </w:pPr>
            <w:r w:rsidRPr="00DE6EB3">
              <w:rPr>
                <w:rFonts w:cs="Times New Roman"/>
                <w:szCs w:val="24"/>
              </w:rPr>
              <w:t>Grupė/klasė</w:t>
            </w:r>
          </w:p>
        </w:tc>
        <w:tc>
          <w:tcPr>
            <w:tcW w:w="5097" w:type="dxa"/>
          </w:tcPr>
          <w:p w14:paraId="4F4AECE4" w14:textId="77777777" w:rsidR="000749E2" w:rsidRPr="00DE6EB3" w:rsidRDefault="000749E2" w:rsidP="00686138">
            <w:pPr>
              <w:jc w:val="both"/>
              <w:rPr>
                <w:rFonts w:cs="Times New Roman"/>
                <w:szCs w:val="24"/>
              </w:rPr>
            </w:pPr>
          </w:p>
        </w:tc>
      </w:tr>
      <w:tr w:rsidR="000749E2" w:rsidRPr="00DE6EB3" w14:paraId="07586051" w14:textId="77777777" w:rsidTr="00686138">
        <w:tc>
          <w:tcPr>
            <w:tcW w:w="2547" w:type="dxa"/>
            <w:vMerge w:val="restart"/>
          </w:tcPr>
          <w:p w14:paraId="1F23CC4A" w14:textId="77777777" w:rsidR="000749E2" w:rsidRPr="00DE6EB3" w:rsidRDefault="000749E2" w:rsidP="00686138">
            <w:pPr>
              <w:jc w:val="both"/>
              <w:rPr>
                <w:rFonts w:cs="Times New Roman"/>
                <w:szCs w:val="24"/>
              </w:rPr>
            </w:pPr>
            <w:r>
              <w:rPr>
                <w:rFonts w:cs="Times New Roman"/>
                <w:szCs w:val="24"/>
              </w:rPr>
              <w:t>Ugdymo įstaigos</w:t>
            </w:r>
            <w:r w:rsidRPr="00DE6EB3">
              <w:rPr>
                <w:rFonts w:cs="Times New Roman"/>
                <w:szCs w:val="24"/>
              </w:rPr>
              <w:t xml:space="preserve"> adresas:</w:t>
            </w:r>
          </w:p>
        </w:tc>
        <w:tc>
          <w:tcPr>
            <w:tcW w:w="1984" w:type="dxa"/>
          </w:tcPr>
          <w:p w14:paraId="3B61066E" w14:textId="77777777" w:rsidR="000749E2" w:rsidRPr="00DE6EB3" w:rsidRDefault="000749E2" w:rsidP="00686138">
            <w:pPr>
              <w:jc w:val="both"/>
              <w:rPr>
                <w:rFonts w:cs="Times New Roman"/>
                <w:i/>
                <w:szCs w:val="24"/>
              </w:rPr>
            </w:pPr>
            <w:r w:rsidRPr="00DE6EB3">
              <w:rPr>
                <w:rFonts w:cs="Times New Roman"/>
                <w:i/>
                <w:szCs w:val="24"/>
              </w:rPr>
              <w:t xml:space="preserve">Gatvė, namo </w:t>
            </w:r>
            <w:proofErr w:type="spellStart"/>
            <w:r w:rsidRPr="00DE6EB3">
              <w:rPr>
                <w:rFonts w:cs="Times New Roman"/>
                <w:i/>
                <w:szCs w:val="24"/>
              </w:rPr>
              <w:t>nr.</w:t>
            </w:r>
            <w:proofErr w:type="spellEnd"/>
          </w:p>
        </w:tc>
        <w:tc>
          <w:tcPr>
            <w:tcW w:w="5097" w:type="dxa"/>
          </w:tcPr>
          <w:p w14:paraId="144071BF" w14:textId="77777777" w:rsidR="000749E2" w:rsidRPr="00DE6EB3" w:rsidRDefault="000749E2" w:rsidP="00686138">
            <w:pPr>
              <w:jc w:val="both"/>
              <w:rPr>
                <w:rFonts w:cs="Times New Roman"/>
                <w:szCs w:val="24"/>
              </w:rPr>
            </w:pPr>
          </w:p>
        </w:tc>
      </w:tr>
      <w:tr w:rsidR="000749E2" w:rsidRPr="00DE6EB3" w14:paraId="77F18956" w14:textId="77777777" w:rsidTr="00686138">
        <w:tc>
          <w:tcPr>
            <w:tcW w:w="2547" w:type="dxa"/>
            <w:vMerge/>
          </w:tcPr>
          <w:p w14:paraId="6473B22E" w14:textId="77777777" w:rsidR="000749E2" w:rsidRPr="00DE6EB3" w:rsidRDefault="000749E2" w:rsidP="00686138">
            <w:pPr>
              <w:jc w:val="both"/>
              <w:rPr>
                <w:rFonts w:cs="Times New Roman"/>
                <w:szCs w:val="24"/>
              </w:rPr>
            </w:pPr>
          </w:p>
        </w:tc>
        <w:tc>
          <w:tcPr>
            <w:tcW w:w="1984" w:type="dxa"/>
          </w:tcPr>
          <w:p w14:paraId="458775BD" w14:textId="77777777" w:rsidR="000749E2" w:rsidRPr="00DE6EB3" w:rsidRDefault="000749E2" w:rsidP="00686138">
            <w:pPr>
              <w:jc w:val="both"/>
              <w:rPr>
                <w:rFonts w:cs="Times New Roman"/>
                <w:i/>
                <w:szCs w:val="24"/>
              </w:rPr>
            </w:pPr>
            <w:r w:rsidRPr="00DE6EB3">
              <w:rPr>
                <w:rFonts w:cs="Times New Roman"/>
                <w:i/>
                <w:szCs w:val="24"/>
              </w:rPr>
              <w:t>Miestas/rajonas</w:t>
            </w:r>
          </w:p>
        </w:tc>
        <w:tc>
          <w:tcPr>
            <w:tcW w:w="5097" w:type="dxa"/>
          </w:tcPr>
          <w:p w14:paraId="78BCA421" w14:textId="77777777" w:rsidR="000749E2" w:rsidRPr="00DE6EB3" w:rsidRDefault="000749E2" w:rsidP="00686138">
            <w:pPr>
              <w:jc w:val="both"/>
              <w:rPr>
                <w:rFonts w:cs="Times New Roman"/>
                <w:szCs w:val="24"/>
              </w:rPr>
            </w:pPr>
          </w:p>
        </w:tc>
      </w:tr>
      <w:tr w:rsidR="000749E2" w:rsidRPr="00DE6EB3" w14:paraId="3816A34B" w14:textId="77777777" w:rsidTr="00686138">
        <w:tc>
          <w:tcPr>
            <w:tcW w:w="2547" w:type="dxa"/>
            <w:vMerge/>
          </w:tcPr>
          <w:p w14:paraId="082E921F" w14:textId="77777777" w:rsidR="000749E2" w:rsidRPr="00DE6EB3" w:rsidRDefault="000749E2" w:rsidP="00686138">
            <w:pPr>
              <w:jc w:val="both"/>
              <w:rPr>
                <w:rFonts w:cs="Times New Roman"/>
                <w:szCs w:val="24"/>
              </w:rPr>
            </w:pPr>
          </w:p>
        </w:tc>
        <w:tc>
          <w:tcPr>
            <w:tcW w:w="1984" w:type="dxa"/>
          </w:tcPr>
          <w:p w14:paraId="7DA855B2" w14:textId="77777777" w:rsidR="000749E2" w:rsidRPr="00DE6EB3" w:rsidRDefault="000749E2" w:rsidP="00686138">
            <w:pPr>
              <w:jc w:val="both"/>
              <w:rPr>
                <w:rFonts w:cs="Times New Roman"/>
                <w:i/>
                <w:szCs w:val="24"/>
              </w:rPr>
            </w:pPr>
            <w:r w:rsidRPr="00DE6EB3">
              <w:rPr>
                <w:rFonts w:cs="Times New Roman"/>
                <w:i/>
                <w:szCs w:val="24"/>
              </w:rPr>
              <w:t>Pašto kodas</w:t>
            </w:r>
          </w:p>
        </w:tc>
        <w:tc>
          <w:tcPr>
            <w:tcW w:w="5097" w:type="dxa"/>
          </w:tcPr>
          <w:p w14:paraId="3DEC94D6" w14:textId="77777777" w:rsidR="000749E2" w:rsidRPr="00DE6EB3" w:rsidRDefault="000749E2" w:rsidP="00686138">
            <w:pPr>
              <w:jc w:val="both"/>
              <w:rPr>
                <w:rFonts w:cs="Times New Roman"/>
                <w:szCs w:val="24"/>
              </w:rPr>
            </w:pPr>
          </w:p>
        </w:tc>
      </w:tr>
      <w:tr w:rsidR="000749E2" w:rsidRPr="00DE6EB3" w14:paraId="0194A1D5" w14:textId="77777777" w:rsidTr="00686138">
        <w:tc>
          <w:tcPr>
            <w:tcW w:w="2547" w:type="dxa"/>
            <w:vMerge w:val="restart"/>
          </w:tcPr>
          <w:p w14:paraId="57834E02" w14:textId="77777777" w:rsidR="000749E2" w:rsidRPr="00DE6EB3" w:rsidRDefault="000749E2" w:rsidP="00686138">
            <w:pPr>
              <w:jc w:val="both"/>
              <w:rPr>
                <w:rFonts w:cs="Times New Roman"/>
                <w:szCs w:val="24"/>
              </w:rPr>
            </w:pPr>
            <w:r w:rsidRPr="00DE6EB3">
              <w:rPr>
                <w:rFonts w:cs="Times New Roman"/>
                <w:szCs w:val="24"/>
              </w:rPr>
              <w:t>Gyvenamosios vietos adresas:</w:t>
            </w:r>
          </w:p>
        </w:tc>
        <w:tc>
          <w:tcPr>
            <w:tcW w:w="1984" w:type="dxa"/>
          </w:tcPr>
          <w:p w14:paraId="635493CB" w14:textId="77777777" w:rsidR="000749E2" w:rsidRPr="00DE6EB3" w:rsidRDefault="000749E2" w:rsidP="00686138">
            <w:pPr>
              <w:jc w:val="both"/>
              <w:rPr>
                <w:rFonts w:cs="Times New Roman"/>
                <w:i/>
                <w:szCs w:val="24"/>
              </w:rPr>
            </w:pPr>
            <w:r w:rsidRPr="00DE6EB3">
              <w:rPr>
                <w:rFonts w:cs="Times New Roman"/>
                <w:i/>
                <w:szCs w:val="24"/>
              </w:rPr>
              <w:t xml:space="preserve">Gatvė, namo </w:t>
            </w:r>
            <w:proofErr w:type="spellStart"/>
            <w:r w:rsidRPr="00DE6EB3">
              <w:rPr>
                <w:rFonts w:cs="Times New Roman"/>
                <w:i/>
                <w:szCs w:val="24"/>
              </w:rPr>
              <w:t>nr.</w:t>
            </w:r>
            <w:proofErr w:type="spellEnd"/>
          </w:p>
        </w:tc>
        <w:tc>
          <w:tcPr>
            <w:tcW w:w="5097" w:type="dxa"/>
          </w:tcPr>
          <w:p w14:paraId="3EB6B042" w14:textId="77777777" w:rsidR="000749E2" w:rsidRPr="00DE6EB3" w:rsidRDefault="000749E2" w:rsidP="00686138">
            <w:pPr>
              <w:jc w:val="both"/>
              <w:rPr>
                <w:rFonts w:cs="Times New Roman"/>
                <w:szCs w:val="24"/>
              </w:rPr>
            </w:pPr>
          </w:p>
        </w:tc>
      </w:tr>
      <w:tr w:rsidR="000749E2" w:rsidRPr="00DE6EB3" w14:paraId="54767E80" w14:textId="77777777" w:rsidTr="00686138">
        <w:tc>
          <w:tcPr>
            <w:tcW w:w="2547" w:type="dxa"/>
            <w:vMerge/>
          </w:tcPr>
          <w:p w14:paraId="3E11114A" w14:textId="77777777" w:rsidR="000749E2" w:rsidRPr="00DE6EB3" w:rsidRDefault="000749E2" w:rsidP="00686138">
            <w:pPr>
              <w:jc w:val="both"/>
              <w:rPr>
                <w:rFonts w:cs="Times New Roman"/>
                <w:szCs w:val="24"/>
              </w:rPr>
            </w:pPr>
          </w:p>
        </w:tc>
        <w:tc>
          <w:tcPr>
            <w:tcW w:w="1984" w:type="dxa"/>
          </w:tcPr>
          <w:p w14:paraId="2FD12478" w14:textId="77777777" w:rsidR="000749E2" w:rsidRPr="00DE6EB3" w:rsidRDefault="000749E2" w:rsidP="00686138">
            <w:pPr>
              <w:jc w:val="both"/>
              <w:rPr>
                <w:rFonts w:cs="Times New Roman"/>
                <w:i/>
                <w:szCs w:val="24"/>
              </w:rPr>
            </w:pPr>
            <w:r w:rsidRPr="00DE6EB3">
              <w:rPr>
                <w:rFonts w:cs="Times New Roman"/>
                <w:i/>
                <w:szCs w:val="24"/>
              </w:rPr>
              <w:t>Miestas/rajonas</w:t>
            </w:r>
          </w:p>
        </w:tc>
        <w:tc>
          <w:tcPr>
            <w:tcW w:w="5097" w:type="dxa"/>
          </w:tcPr>
          <w:p w14:paraId="0570D3B5" w14:textId="77777777" w:rsidR="000749E2" w:rsidRPr="00DE6EB3" w:rsidRDefault="000749E2" w:rsidP="00686138">
            <w:pPr>
              <w:jc w:val="both"/>
              <w:rPr>
                <w:rFonts w:cs="Times New Roman"/>
                <w:szCs w:val="24"/>
              </w:rPr>
            </w:pPr>
          </w:p>
        </w:tc>
      </w:tr>
      <w:tr w:rsidR="000749E2" w:rsidRPr="00DE6EB3" w14:paraId="26EBC9E7" w14:textId="77777777" w:rsidTr="00686138">
        <w:tc>
          <w:tcPr>
            <w:tcW w:w="2547" w:type="dxa"/>
            <w:vMerge/>
          </w:tcPr>
          <w:p w14:paraId="60DFD3BB" w14:textId="77777777" w:rsidR="000749E2" w:rsidRPr="00DE6EB3" w:rsidRDefault="000749E2" w:rsidP="00686138">
            <w:pPr>
              <w:jc w:val="both"/>
              <w:rPr>
                <w:rFonts w:cs="Times New Roman"/>
                <w:szCs w:val="24"/>
              </w:rPr>
            </w:pPr>
          </w:p>
        </w:tc>
        <w:tc>
          <w:tcPr>
            <w:tcW w:w="1984" w:type="dxa"/>
          </w:tcPr>
          <w:p w14:paraId="05CAA7F8" w14:textId="77777777" w:rsidR="000749E2" w:rsidRPr="00DE6EB3" w:rsidRDefault="000749E2" w:rsidP="00686138">
            <w:pPr>
              <w:jc w:val="both"/>
              <w:rPr>
                <w:rFonts w:cs="Times New Roman"/>
                <w:i/>
                <w:szCs w:val="24"/>
              </w:rPr>
            </w:pPr>
            <w:r w:rsidRPr="00DE6EB3">
              <w:rPr>
                <w:rFonts w:cs="Times New Roman"/>
                <w:i/>
                <w:szCs w:val="24"/>
              </w:rPr>
              <w:t>Pašto kodas</w:t>
            </w:r>
          </w:p>
        </w:tc>
        <w:tc>
          <w:tcPr>
            <w:tcW w:w="5097" w:type="dxa"/>
          </w:tcPr>
          <w:p w14:paraId="4A9A924F" w14:textId="77777777" w:rsidR="000749E2" w:rsidRPr="00DE6EB3" w:rsidRDefault="000749E2" w:rsidP="00686138">
            <w:pPr>
              <w:jc w:val="both"/>
              <w:rPr>
                <w:rFonts w:cs="Times New Roman"/>
                <w:szCs w:val="24"/>
              </w:rPr>
            </w:pPr>
          </w:p>
        </w:tc>
      </w:tr>
      <w:tr w:rsidR="000749E2" w:rsidRPr="00DE6EB3" w14:paraId="1E5DE9DD" w14:textId="77777777" w:rsidTr="00686138">
        <w:tc>
          <w:tcPr>
            <w:tcW w:w="2547" w:type="dxa"/>
          </w:tcPr>
          <w:p w14:paraId="3EAD574B" w14:textId="77777777" w:rsidR="000749E2" w:rsidRPr="00DE6EB3" w:rsidRDefault="000749E2" w:rsidP="00686138">
            <w:pPr>
              <w:jc w:val="both"/>
              <w:rPr>
                <w:rFonts w:cs="Times New Roman"/>
                <w:szCs w:val="24"/>
              </w:rPr>
            </w:pPr>
            <w:r w:rsidRPr="00DE6EB3">
              <w:rPr>
                <w:rFonts w:cs="Times New Roman"/>
                <w:szCs w:val="24"/>
              </w:rPr>
              <w:t>PLANO sudarymo data</w:t>
            </w:r>
          </w:p>
        </w:tc>
        <w:tc>
          <w:tcPr>
            <w:tcW w:w="7081" w:type="dxa"/>
            <w:gridSpan w:val="2"/>
          </w:tcPr>
          <w:p w14:paraId="1AFAB0D0" w14:textId="77777777" w:rsidR="000749E2" w:rsidRPr="00DE6EB3" w:rsidRDefault="000749E2" w:rsidP="00686138">
            <w:pPr>
              <w:jc w:val="both"/>
              <w:rPr>
                <w:rFonts w:cs="Times New Roman"/>
                <w:szCs w:val="24"/>
              </w:rPr>
            </w:pPr>
          </w:p>
        </w:tc>
      </w:tr>
      <w:tr w:rsidR="000749E2" w:rsidRPr="00DE6EB3" w14:paraId="71B83F62" w14:textId="77777777" w:rsidTr="00686138">
        <w:tc>
          <w:tcPr>
            <w:tcW w:w="2547" w:type="dxa"/>
          </w:tcPr>
          <w:p w14:paraId="13E19602" w14:textId="77777777" w:rsidR="000749E2" w:rsidRPr="00DE6EB3" w:rsidRDefault="000749E2" w:rsidP="00686138">
            <w:pPr>
              <w:jc w:val="both"/>
              <w:rPr>
                <w:rFonts w:cs="Times New Roman"/>
                <w:szCs w:val="24"/>
              </w:rPr>
            </w:pPr>
            <w:r w:rsidRPr="00DE6EB3">
              <w:rPr>
                <w:rFonts w:cs="Times New Roman"/>
                <w:szCs w:val="24"/>
              </w:rPr>
              <w:t>PLANO peržiūros data</w:t>
            </w:r>
          </w:p>
        </w:tc>
        <w:tc>
          <w:tcPr>
            <w:tcW w:w="7081" w:type="dxa"/>
            <w:gridSpan w:val="2"/>
          </w:tcPr>
          <w:p w14:paraId="50449295" w14:textId="77777777" w:rsidR="000749E2" w:rsidRPr="00DE6EB3" w:rsidRDefault="000749E2" w:rsidP="00686138">
            <w:pPr>
              <w:jc w:val="both"/>
              <w:rPr>
                <w:rFonts w:cs="Times New Roman"/>
                <w:b/>
                <w:szCs w:val="24"/>
              </w:rPr>
            </w:pPr>
          </w:p>
        </w:tc>
      </w:tr>
    </w:tbl>
    <w:p w14:paraId="446489F6"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3209"/>
        <w:gridCol w:w="1606"/>
        <w:gridCol w:w="4813"/>
      </w:tblGrid>
      <w:tr w:rsidR="000749E2" w:rsidRPr="00DE6EB3" w14:paraId="026DF764" w14:textId="77777777" w:rsidTr="00686138">
        <w:tc>
          <w:tcPr>
            <w:tcW w:w="9628" w:type="dxa"/>
            <w:gridSpan w:val="3"/>
            <w:shd w:val="clear" w:color="auto" w:fill="83CAEB" w:themeFill="accent1" w:themeFillTint="66"/>
          </w:tcPr>
          <w:p w14:paraId="600D89D7" w14:textId="77777777" w:rsidR="000749E2" w:rsidRPr="00DE6EB3" w:rsidRDefault="000749E2" w:rsidP="000749E2">
            <w:pPr>
              <w:pStyle w:val="Sraopastraipa"/>
              <w:numPr>
                <w:ilvl w:val="0"/>
                <w:numId w:val="1"/>
              </w:numPr>
              <w:spacing w:line="240" w:lineRule="auto"/>
              <w:jc w:val="both"/>
              <w:rPr>
                <w:rFonts w:cs="Times New Roman"/>
                <w:szCs w:val="24"/>
              </w:rPr>
            </w:pPr>
            <w:r w:rsidRPr="00DE6EB3">
              <w:rPr>
                <w:rFonts w:cs="Times New Roman"/>
                <w:szCs w:val="24"/>
              </w:rPr>
              <w:t>ŠEIMOS NARIŲ KONTAKTINĖ INFORMACIJA</w:t>
            </w:r>
          </w:p>
        </w:tc>
      </w:tr>
      <w:tr w:rsidR="000749E2" w:rsidRPr="00DE6EB3" w14:paraId="0E3AE758" w14:textId="77777777" w:rsidTr="00686138">
        <w:tc>
          <w:tcPr>
            <w:tcW w:w="3209" w:type="dxa"/>
          </w:tcPr>
          <w:p w14:paraId="4FB87B96" w14:textId="77777777" w:rsidR="000749E2" w:rsidRPr="00DE6EB3" w:rsidRDefault="000749E2" w:rsidP="00686138">
            <w:pPr>
              <w:jc w:val="both"/>
              <w:rPr>
                <w:rFonts w:cs="Times New Roman"/>
                <w:b/>
                <w:szCs w:val="24"/>
              </w:rPr>
            </w:pPr>
            <w:r w:rsidRPr="00DE6EB3">
              <w:rPr>
                <w:rFonts w:cs="Times New Roman"/>
                <w:b/>
                <w:szCs w:val="24"/>
              </w:rPr>
              <w:t>Pirmas kontaktas –</w:t>
            </w:r>
          </w:p>
          <w:p w14:paraId="736A158A" w14:textId="77777777" w:rsidR="000749E2" w:rsidRPr="00DE6EB3" w:rsidRDefault="000749E2" w:rsidP="00686138">
            <w:pPr>
              <w:jc w:val="both"/>
              <w:rPr>
                <w:rFonts w:cs="Times New Roman"/>
                <w:szCs w:val="24"/>
              </w:rPr>
            </w:pPr>
            <w:r w:rsidRPr="00DE6EB3">
              <w:rPr>
                <w:rFonts w:cs="Times New Roman"/>
                <w:szCs w:val="24"/>
              </w:rPr>
              <w:t>Vardas ir pavardė:</w:t>
            </w:r>
          </w:p>
        </w:tc>
        <w:tc>
          <w:tcPr>
            <w:tcW w:w="6419" w:type="dxa"/>
            <w:gridSpan w:val="2"/>
          </w:tcPr>
          <w:p w14:paraId="47C93D21" w14:textId="77777777" w:rsidR="000749E2" w:rsidRPr="00DE6EB3" w:rsidRDefault="000749E2" w:rsidP="00686138">
            <w:pPr>
              <w:jc w:val="both"/>
              <w:rPr>
                <w:rFonts w:cs="Times New Roman"/>
                <w:szCs w:val="24"/>
              </w:rPr>
            </w:pPr>
          </w:p>
        </w:tc>
      </w:tr>
      <w:tr w:rsidR="000749E2" w:rsidRPr="00DE6EB3" w14:paraId="15AD3F3F" w14:textId="77777777" w:rsidTr="00686138">
        <w:tc>
          <w:tcPr>
            <w:tcW w:w="3209" w:type="dxa"/>
          </w:tcPr>
          <w:p w14:paraId="04C9D1F8" w14:textId="77777777" w:rsidR="000749E2" w:rsidRPr="00DE6EB3" w:rsidRDefault="000749E2" w:rsidP="00686138">
            <w:pPr>
              <w:jc w:val="both"/>
              <w:rPr>
                <w:rFonts w:cs="Times New Roman"/>
                <w:szCs w:val="24"/>
              </w:rPr>
            </w:pPr>
            <w:r w:rsidRPr="00DE6EB3">
              <w:rPr>
                <w:rFonts w:cs="Times New Roman"/>
                <w:szCs w:val="24"/>
              </w:rPr>
              <w:t>Giminystės ryšys:</w:t>
            </w:r>
          </w:p>
        </w:tc>
        <w:tc>
          <w:tcPr>
            <w:tcW w:w="6419" w:type="dxa"/>
            <w:gridSpan w:val="2"/>
          </w:tcPr>
          <w:p w14:paraId="4D88D702" w14:textId="77777777" w:rsidR="000749E2" w:rsidRPr="00DE6EB3" w:rsidRDefault="000749E2" w:rsidP="00686138">
            <w:pPr>
              <w:jc w:val="both"/>
              <w:rPr>
                <w:rFonts w:cs="Times New Roman"/>
                <w:szCs w:val="24"/>
              </w:rPr>
            </w:pPr>
            <w:r w:rsidRPr="00DE6EB3">
              <w:rPr>
                <w:rFonts w:cs="Times New Roman"/>
                <w:szCs w:val="24"/>
              </w:rPr>
              <w:t>Mama</w:t>
            </w:r>
          </w:p>
        </w:tc>
      </w:tr>
      <w:tr w:rsidR="000749E2" w:rsidRPr="00DE6EB3" w14:paraId="4D4E18A3" w14:textId="77777777" w:rsidTr="00686138">
        <w:tc>
          <w:tcPr>
            <w:tcW w:w="3209" w:type="dxa"/>
            <w:vMerge w:val="restart"/>
            <w:vAlign w:val="center"/>
          </w:tcPr>
          <w:p w14:paraId="32600D5C" w14:textId="77777777" w:rsidR="000749E2" w:rsidRPr="00DE6EB3" w:rsidRDefault="000749E2" w:rsidP="00686138">
            <w:pPr>
              <w:rPr>
                <w:rFonts w:cs="Times New Roman"/>
                <w:szCs w:val="24"/>
              </w:rPr>
            </w:pPr>
            <w:r w:rsidRPr="00DE6EB3">
              <w:rPr>
                <w:rFonts w:cs="Times New Roman"/>
                <w:szCs w:val="24"/>
              </w:rPr>
              <w:t>Telefono numeris:</w:t>
            </w:r>
          </w:p>
        </w:tc>
        <w:tc>
          <w:tcPr>
            <w:tcW w:w="1606" w:type="dxa"/>
          </w:tcPr>
          <w:p w14:paraId="29ED421D" w14:textId="77777777" w:rsidR="000749E2" w:rsidRPr="00DE6EB3" w:rsidRDefault="000749E2" w:rsidP="00686138">
            <w:pPr>
              <w:jc w:val="both"/>
              <w:rPr>
                <w:rFonts w:cs="Times New Roman"/>
                <w:szCs w:val="24"/>
              </w:rPr>
            </w:pPr>
            <w:r w:rsidRPr="00DE6EB3">
              <w:rPr>
                <w:rFonts w:cs="Times New Roman"/>
                <w:szCs w:val="24"/>
              </w:rPr>
              <w:t>Mobilus:</w:t>
            </w:r>
          </w:p>
        </w:tc>
        <w:tc>
          <w:tcPr>
            <w:tcW w:w="4813" w:type="dxa"/>
          </w:tcPr>
          <w:p w14:paraId="0E0E1526" w14:textId="77777777" w:rsidR="000749E2" w:rsidRPr="00DE6EB3" w:rsidRDefault="000749E2" w:rsidP="00686138">
            <w:pPr>
              <w:jc w:val="both"/>
              <w:rPr>
                <w:rFonts w:cs="Times New Roman"/>
                <w:szCs w:val="24"/>
              </w:rPr>
            </w:pPr>
          </w:p>
        </w:tc>
      </w:tr>
      <w:tr w:rsidR="000749E2" w:rsidRPr="00DE6EB3" w14:paraId="267C84E3" w14:textId="77777777" w:rsidTr="00686138">
        <w:tc>
          <w:tcPr>
            <w:tcW w:w="3209" w:type="dxa"/>
            <w:vMerge/>
          </w:tcPr>
          <w:p w14:paraId="48140A25" w14:textId="77777777" w:rsidR="000749E2" w:rsidRPr="00DE6EB3" w:rsidRDefault="000749E2" w:rsidP="00686138">
            <w:pPr>
              <w:jc w:val="both"/>
              <w:rPr>
                <w:rFonts w:cs="Times New Roman"/>
                <w:szCs w:val="24"/>
              </w:rPr>
            </w:pPr>
          </w:p>
        </w:tc>
        <w:tc>
          <w:tcPr>
            <w:tcW w:w="1606" w:type="dxa"/>
          </w:tcPr>
          <w:p w14:paraId="43D5FA9E" w14:textId="77777777" w:rsidR="000749E2" w:rsidRPr="00DE6EB3" w:rsidRDefault="000749E2" w:rsidP="00686138">
            <w:pPr>
              <w:jc w:val="both"/>
              <w:rPr>
                <w:rFonts w:cs="Times New Roman"/>
                <w:szCs w:val="24"/>
              </w:rPr>
            </w:pPr>
            <w:r w:rsidRPr="00DE6EB3">
              <w:rPr>
                <w:rFonts w:cs="Times New Roman"/>
                <w:szCs w:val="24"/>
              </w:rPr>
              <w:t>Darbo:</w:t>
            </w:r>
          </w:p>
        </w:tc>
        <w:tc>
          <w:tcPr>
            <w:tcW w:w="4813" w:type="dxa"/>
          </w:tcPr>
          <w:p w14:paraId="02FC5CB0" w14:textId="77777777" w:rsidR="000749E2" w:rsidRPr="00DE6EB3" w:rsidRDefault="000749E2" w:rsidP="00686138">
            <w:pPr>
              <w:jc w:val="both"/>
              <w:rPr>
                <w:rFonts w:cs="Times New Roman"/>
                <w:szCs w:val="24"/>
              </w:rPr>
            </w:pPr>
          </w:p>
        </w:tc>
      </w:tr>
      <w:tr w:rsidR="000749E2" w:rsidRPr="00DE6EB3" w14:paraId="4AB9DFC5" w14:textId="77777777" w:rsidTr="00686138">
        <w:tc>
          <w:tcPr>
            <w:tcW w:w="3209" w:type="dxa"/>
          </w:tcPr>
          <w:p w14:paraId="1202ADBF" w14:textId="77777777" w:rsidR="000749E2" w:rsidRPr="00DE6EB3" w:rsidRDefault="000749E2" w:rsidP="00686138">
            <w:pPr>
              <w:jc w:val="both"/>
              <w:rPr>
                <w:rFonts w:cs="Times New Roman"/>
                <w:szCs w:val="24"/>
              </w:rPr>
            </w:pPr>
            <w:r w:rsidRPr="00DE6EB3">
              <w:rPr>
                <w:rFonts w:cs="Times New Roman"/>
                <w:szCs w:val="24"/>
              </w:rPr>
              <w:t>Elektroninio pašto adresas:</w:t>
            </w:r>
          </w:p>
        </w:tc>
        <w:tc>
          <w:tcPr>
            <w:tcW w:w="6419" w:type="dxa"/>
            <w:gridSpan w:val="2"/>
          </w:tcPr>
          <w:p w14:paraId="0BD02220" w14:textId="77777777" w:rsidR="000749E2" w:rsidRPr="00DE6EB3" w:rsidRDefault="000749E2" w:rsidP="00686138">
            <w:pPr>
              <w:jc w:val="both"/>
              <w:rPr>
                <w:rFonts w:cs="Times New Roman"/>
                <w:szCs w:val="24"/>
              </w:rPr>
            </w:pPr>
          </w:p>
        </w:tc>
      </w:tr>
    </w:tbl>
    <w:p w14:paraId="57CA609B" w14:textId="77777777" w:rsidR="000749E2" w:rsidRPr="00DE6EB3" w:rsidRDefault="000749E2" w:rsidP="000749E2">
      <w:pPr>
        <w:spacing w:line="240" w:lineRule="auto"/>
        <w:ind w:firstLine="851"/>
        <w:jc w:val="both"/>
        <w:rPr>
          <w:rFonts w:cs="Times New Roman"/>
          <w:b/>
          <w:szCs w:val="24"/>
        </w:rPr>
      </w:pPr>
    </w:p>
    <w:tbl>
      <w:tblPr>
        <w:tblStyle w:val="Lentelstinklelis1"/>
        <w:tblW w:w="0" w:type="auto"/>
        <w:tblLook w:val="04A0" w:firstRow="1" w:lastRow="0" w:firstColumn="1" w:lastColumn="0" w:noHBand="0" w:noVBand="1"/>
      </w:tblPr>
      <w:tblGrid>
        <w:gridCol w:w="3209"/>
        <w:gridCol w:w="1606"/>
        <w:gridCol w:w="4813"/>
      </w:tblGrid>
      <w:tr w:rsidR="000749E2" w:rsidRPr="00DE6EB3" w14:paraId="5C124CBF" w14:textId="77777777" w:rsidTr="00686138">
        <w:tc>
          <w:tcPr>
            <w:tcW w:w="3209" w:type="dxa"/>
          </w:tcPr>
          <w:p w14:paraId="09E9048F" w14:textId="77777777" w:rsidR="000749E2" w:rsidRPr="00DE6EB3" w:rsidRDefault="000749E2" w:rsidP="00686138">
            <w:pPr>
              <w:jc w:val="both"/>
              <w:rPr>
                <w:rFonts w:cs="Times New Roman"/>
                <w:b/>
                <w:szCs w:val="24"/>
              </w:rPr>
            </w:pPr>
            <w:r w:rsidRPr="00DE6EB3">
              <w:rPr>
                <w:rFonts w:cs="Times New Roman"/>
                <w:b/>
                <w:szCs w:val="24"/>
              </w:rPr>
              <w:t>Antrasis kontaktas –</w:t>
            </w:r>
          </w:p>
          <w:p w14:paraId="4B60AB27" w14:textId="77777777" w:rsidR="000749E2" w:rsidRPr="00DE6EB3" w:rsidRDefault="000749E2" w:rsidP="00686138">
            <w:pPr>
              <w:jc w:val="both"/>
              <w:rPr>
                <w:rFonts w:cs="Times New Roman"/>
                <w:szCs w:val="24"/>
              </w:rPr>
            </w:pPr>
            <w:r w:rsidRPr="00DE6EB3">
              <w:rPr>
                <w:rFonts w:cs="Times New Roman"/>
                <w:szCs w:val="24"/>
              </w:rPr>
              <w:t>Vardas ir pavardė:</w:t>
            </w:r>
          </w:p>
        </w:tc>
        <w:tc>
          <w:tcPr>
            <w:tcW w:w="6419" w:type="dxa"/>
            <w:gridSpan w:val="2"/>
          </w:tcPr>
          <w:p w14:paraId="5692E2C4" w14:textId="77777777" w:rsidR="000749E2" w:rsidRPr="00DE6EB3" w:rsidRDefault="000749E2" w:rsidP="00686138">
            <w:pPr>
              <w:jc w:val="both"/>
              <w:rPr>
                <w:rFonts w:cs="Times New Roman"/>
                <w:szCs w:val="24"/>
              </w:rPr>
            </w:pPr>
          </w:p>
        </w:tc>
      </w:tr>
      <w:tr w:rsidR="000749E2" w:rsidRPr="00DE6EB3" w14:paraId="547021C8" w14:textId="77777777" w:rsidTr="00686138">
        <w:tc>
          <w:tcPr>
            <w:tcW w:w="3209" w:type="dxa"/>
          </w:tcPr>
          <w:p w14:paraId="45172988" w14:textId="77777777" w:rsidR="000749E2" w:rsidRPr="00DE6EB3" w:rsidRDefault="000749E2" w:rsidP="00686138">
            <w:pPr>
              <w:jc w:val="both"/>
              <w:rPr>
                <w:rFonts w:cs="Times New Roman"/>
                <w:szCs w:val="24"/>
              </w:rPr>
            </w:pPr>
            <w:r w:rsidRPr="00DE6EB3">
              <w:rPr>
                <w:rFonts w:cs="Times New Roman"/>
                <w:szCs w:val="24"/>
              </w:rPr>
              <w:t>Giminystės ryšys:</w:t>
            </w:r>
          </w:p>
        </w:tc>
        <w:tc>
          <w:tcPr>
            <w:tcW w:w="6419" w:type="dxa"/>
            <w:gridSpan w:val="2"/>
          </w:tcPr>
          <w:p w14:paraId="24A120B2" w14:textId="77777777" w:rsidR="000749E2" w:rsidRPr="00DE6EB3" w:rsidRDefault="000749E2" w:rsidP="00686138">
            <w:pPr>
              <w:jc w:val="both"/>
              <w:rPr>
                <w:rFonts w:cs="Times New Roman"/>
                <w:szCs w:val="24"/>
              </w:rPr>
            </w:pPr>
            <w:r w:rsidRPr="00DE6EB3">
              <w:rPr>
                <w:rFonts w:cs="Times New Roman"/>
                <w:szCs w:val="24"/>
              </w:rPr>
              <w:t>Tėtis</w:t>
            </w:r>
          </w:p>
        </w:tc>
      </w:tr>
      <w:tr w:rsidR="000749E2" w:rsidRPr="00DE6EB3" w14:paraId="36726482" w14:textId="77777777" w:rsidTr="00686138">
        <w:tc>
          <w:tcPr>
            <w:tcW w:w="3209" w:type="dxa"/>
            <w:vMerge w:val="restart"/>
            <w:vAlign w:val="center"/>
          </w:tcPr>
          <w:p w14:paraId="6CCCDCAE" w14:textId="77777777" w:rsidR="000749E2" w:rsidRPr="00DE6EB3" w:rsidRDefault="000749E2" w:rsidP="00686138">
            <w:pPr>
              <w:rPr>
                <w:rFonts w:cs="Times New Roman"/>
                <w:szCs w:val="24"/>
              </w:rPr>
            </w:pPr>
            <w:r w:rsidRPr="00DE6EB3">
              <w:rPr>
                <w:rFonts w:cs="Times New Roman"/>
                <w:szCs w:val="24"/>
              </w:rPr>
              <w:t>Telefono numeris:</w:t>
            </w:r>
          </w:p>
        </w:tc>
        <w:tc>
          <w:tcPr>
            <w:tcW w:w="1606" w:type="dxa"/>
          </w:tcPr>
          <w:p w14:paraId="0A3AF60D" w14:textId="77777777" w:rsidR="000749E2" w:rsidRPr="00DE6EB3" w:rsidRDefault="000749E2" w:rsidP="00686138">
            <w:pPr>
              <w:jc w:val="both"/>
              <w:rPr>
                <w:rFonts w:cs="Times New Roman"/>
                <w:szCs w:val="24"/>
              </w:rPr>
            </w:pPr>
            <w:r w:rsidRPr="00DE6EB3">
              <w:rPr>
                <w:rFonts w:cs="Times New Roman"/>
                <w:szCs w:val="24"/>
              </w:rPr>
              <w:t>Mobilus:</w:t>
            </w:r>
          </w:p>
        </w:tc>
        <w:tc>
          <w:tcPr>
            <w:tcW w:w="4813" w:type="dxa"/>
          </w:tcPr>
          <w:p w14:paraId="12FE0780" w14:textId="77777777" w:rsidR="000749E2" w:rsidRPr="00DE6EB3" w:rsidRDefault="000749E2" w:rsidP="00686138">
            <w:pPr>
              <w:jc w:val="both"/>
              <w:rPr>
                <w:rFonts w:cs="Times New Roman"/>
                <w:szCs w:val="24"/>
              </w:rPr>
            </w:pPr>
          </w:p>
        </w:tc>
      </w:tr>
      <w:tr w:rsidR="000749E2" w:rsidRPr="00DE6EB3" w14:paraId="3CD8CC1A" w14:textId="77777777" w:rsidTr="00686138">
        <w:tc>
          <w:tcPr>
            <w:tcW w:w="3209" w:type="dxa"/>
            <w:vMerge/>
          </w:tcPr>
          <w:p w14:paraId="5D86B31B" w14:textId="77777777" w:rsidR="000749E2" w:rsidRPr="00DE6EB3" w:rsidRDefault="000749E2" w:rsidP="00686138">
            <w:pPr>
              <w:jc w:val="both"/>
              <w:rPr>
                <w:rFonts w:cs="Times New Roman"/>
                <w:szCs w:val="24"/>
              </w:rPr>
            </w:pPr>
          </w:p>
        </w:tc>
        <w:tc>
          <w:tcPr>
            <w:tcW w:w="1606" w:type="dxa"/>
          </w:tcPr>
          <w:p w14:paraId="1391F185" w14:textId="77777777" w:rsidR="000749E2" w:rsidRPr="00DE6EB3" w:rsidRDefault="000749E2" w:rsidP="00686138">
            <w:pPr>
              <w:jc w:val="both"/>
              <w:rPr>
                <w:rFonts w:cs="Times New Roman"/>
                <w:szCs w:val="24"/>
              </w:rPr>
            </w:pPr>
            <w:r w:rsidRPr="00DE6EB3">
              <w:rPr>
                <w:rFonts w:cs="Times New Roman"/>
                <w:szCs w:val="24"/>
              </w:rPr>
              <w:t>Darbo:</w:t>
            </w:r>
          </w:p>
        </w:tc>
        <w:tc>
          <w:tcPr>
            <w:tcW w:w="4813" w:type="dxa"/>
          </w:tcPr>
          <w:p w14:paraId="60EB4592" w14:textId="77777777" w:rsidR="000749E2" w:rsidRPr="00DE6EB3" w:rsidRDefault="000749E2" w:rsidP="00686138">
            <w:pPr>
              <w:jc w:val="both"/>
              <w:rPr>
                <w:rFonts w:cs="Times New Roman"/>
                <w:szCs w:val="24"/>
              </w:rPr>
            </w:pPr>
          </w:p>
        </w:tc>
      </w:tr>
      <w:tr w:rsidR="000749E2" w:rsidRPr="00DE6EB3" w14:paraId="0608EF9B" w14:textId="77777777" w:rsidTr="00686138">
        <w:tc>
          <w:tcPr>
            <w:tcW w:w="3209" w:type="dxa"/>
          </w:tcPr>
          <w:p w14:paraId="641AE805" w14:textId="77777777" w:rsidR="000749E2" w:rsidRPr="00DE6EB3" w:rsidRDefault="000749E2" w:rsidP="00686138">
            <w:pPr>
              <w:jc w:val="both"/>
              <w:rPr>
                <w:rFonts w:cs="Times New Roman"/>
                <w:szCs w:val="24"/>
              </w:rPr>
            </w:pPr>
            <w:r w:rsidRPr="00DE6EB3">
              <w:rPr>
                <w:rFonts w:cs="Times New Roman"/>
                <w:szCs w:val="24"/>
              </w:rPr>
              <w:t>Elektroninio pašto adresas:</w:t>
            </w:r>
          </w:p>
        </w:tc>
        <w:tc>
          <w:tcPr>
            <w:tcW w:w="6419" w:type="dxa"/>
            <w:gridSpan w:val="2"/>
          </w:tcPr>
          <w:p w14:paraId="7743FB34" w14:textId="77777777" w:rsidR="000749E2" w:rsidRPr="00DE6EB3" w:rsidRDefault="000749E2" w:rsidP="00686138">
            <w:pPr>
              <w:jc w:val="both"/>
              <w:rPr>
                <w:rFonts w:cs="Times New Roman"/>
                <w:szCs w:val="24"/>
              </w:rPr>
            </w:pPr>
          </w:p>
        </w:tc>
      </w:tr>
    </w:tbl>
    <w:p w14:paraId="1FDCCE93"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3015"/>
        <w:gridCol w:w="3016"/>
        <w:gridCol w:w="3597"/>
      </w:tblGrid>
      <w:tr w:rsidR="000749E2" w:rsidRPr="00DE6EB3" w14:paraId="5A0F6B92" w14:textId="77777777" w:rsidTr="00686138">
        <w:tc>
          <w:tcPr>
            <w:tcW w:w="9628" w:type="dxa"/>
            <w:gridSpan w:val="3"/>
            <w:shd w:val="clear" w:color="auto" w:fill="83CAEB" w:themeFill="accent1" w:themeFillTint="66"/>
          </w:tcPr>
          <w:p w14:paraId="74ED98E4" w14:textId="77777777" w:rsidR="000749E2" w:rsidRPr="00DE6EB3" w:rsidRDefault="000749E2" w:rsidP="00686138">
            <w:pPr>
              <w:jc w:val="both"/>
              <w:rPr>
                <w:rFonts w:cs="Times New Roman"/>
                <w:szCs w:val="24"/>
              </w:rPr>
            </w:pPr>
            <w:r w:rsidRPr="00DE6EB3">
              <w:rPr>
                <w:rFonts w:cs="Times New Roman"/>
                <w:szCs w:val="24"/>
              </w:rPr>
              <w:t xml:space="preserve">3. PAGRINDINIŲ ASMENŲ, DALYVAUJANČIŲ ĮGYVENDINANT PLANĄ </w:t>
            </w:r>
            <w:r>
              <w:rPr>
                <w:rFonts w:cs="Times New Roman"/>
                <w:szCs w:val="24"/>
              </w:rPr>
              <w:t>UGDYMO ĮSTAIGOJE</w:t>
            </w:r>
            <w:r w:rsidRPr="00DE6EB3">
              <w:rPr>
                <w:rFonts w:cs="Times New Roman"/>
                <w:szCs w:val="24"/>
              </w:rPr>
              <w:t>, KONTAKTINĖ INFORMACIJA</w:t>
            </w:r>
          </w:p>
        </w:tc>
      </w:tr>
      <w:tr w:rsidR="000749E2" w:rsidRPr="00DE6EB3" w14:paraId="73A8987F" w14:textId="77777777" w:rsidTr="00686138">
        <w:tc>
          <w:tcPr>
            <w:tcW w:w="3015" w:type="dxa"/>
            <w:vMerge w:val="restart"/>
          </w:tcPr>
          <w:p w14:paraId="1C9EACEA" w14:textId="77777777" w:rsidR="000749E2" w:rsidRPr="00DE6EB3" w:rsidRDefault="000749E2" w:rsidP="00686138">
            <w:pPr>
              <w:jc w:val="both"/>
              <w:rPr>
                <w:rFonts w:cs="Times New Roman"/>
                <w:szCs w:val="24"/>
              </w:rPr>
            </w:pPr>
            <w:r>
              <w:rPr>
                <w:rFonts w:cs="Times New Roman"/>
                <w:szCs w:val="24"/>
              </w:rPr>
              <w:t>Ugdymo įstaigos</w:t>
            </w:r>
            <w:r w:rsidRPr="00DE6EB3">
              <w:rPr>
                <w:rFonts w:cs="Times New Roman"/>
                <w:szCs w:val="24"/>
              </w:rPr>
              <w:t xml:space="preserve"> visuomenės sveikatos specialistas: </w:t>
            </w:r>
          </w:p>
        </w:tc>
        <w:tc>
          <w:tcPr>
            <w:tcW w:w="3016" w:type="dxa"/>
          </w:tcPr>
          <w:p w14:paraId="0E5C3D91" w14:textId="77777777" w:rsidR="000749E2" w:rsidRPr="00DE6EB3" w:rsidRDefault="000749E2" w:rsidP="00686138">
            <w:pPr>
              <w:jc w:val="both"/>
              <w:rPr>
                <w:rFonts w:cs="Times New Roman"/>
                <w:i/>
                <w:szCs w:val="24"/>
              </w:rPr>
            </w:pPr>
            <w:r w:rsidRPr="00DE6EB3">
              <w:rPr>
                <w:rFonts w:cs="Times New Roman"/>
                <w:i/>
                <w:szCs w:val="24"/>
              </w:rPr>
              <w:t>Vardas ir pavardė:</w:t>
            </w:r>
          </w:p>
        </w:tc>
        <w:tc>
          <w:tcPr>
            <w:tcW w:w="3597" w:type="dxa"/>
          </w:tcPr>
          <w:p w14:paraId="03B28BC4" w14:textId="77777777" w:rsidR="000749E2" w:rsidRPr="00DE6EB3" w:rsidRDefault="000749E2" w:rsidP="00686138">
            <w:pPr>
              <w:jc w:val="both"/>
              <w:rPr>
                <w:rFonts w:cs="Times New Roman"/>
                <w:szCs w:val="24"/>
              </w:rPr>
            </w:pPr>
          </w:p>
        </w:tc>
      </w:tr>
      <w:tr w:rsidR="000749E2" w:rsidRPr="00DE6EB3" w14:paraId="05C3383A" w14:textId="77777777" w:rsidTr="00686138">
        <w:tc>
          <w:tcPr>
            <w:tcW w:w="3015" w:type="dxa"/>
            <w:vMerge/>
          </w:tcPr>
          <w:p w14:paraId="25EF261E" w14:textId="77777777" w:rsidR="000749E2" w:rsidRPr="00DE6EB3" w:rsidRDefault="000749E2" w:rsidP="00686138">
            <w:pPr>
              <w:jc w:val="both"/>
              <w:rPr>
                <w:rFonts w:cs="Times New Roman"/>
                <w:szCs w:val="24"/>
              </w:rPr>
            </w:pPr>
          </w:p>
        </w:tc>
        <w:tc>
          <w:tcPr>
            <w:tcW w:w="3016" w:type="dxa"/>
          </w:tcPr>
          <w:p w14:paraId="6296089D" w14:textId="77777777" w:rsidR="000749E2" w:rsidRPr="00DE6EB3" w:rsidRDefault="000749E2" w:rsidP="00686138">
            <w:pPr>
              <w:jc w:val="both"/>
              <w:rPr>
                <w:rFonts w:cs="Times New Roman"/>
                <w:i/>
                <w:szCs w:val="24"/>
              </w:rPr>
            </w:pPr>
            <w:r w:rsidRPr="00DE6EB3">
              <w:rPr>
                <w:rFonts w:cs="Times New Roman"/>
                <w:i/>
                <w:szCs w:val="24"/>
              </w:rPr>
              <w:t>Kontaktinė informacija:</w:t>
            </w:r>
          </w:p>
        </w:tc>
        <w:tc>
          <w:tcPr>
            <w:tcW w:w="3597" w:type="dxa"/>
          </w:tcPr>
          <w:p w14:paraId="30D56652" w14:textId="77777777" w:rsidR="000749E2" w:rsidRPr="00DE6EB3" w:rsidRDefault="000749E2" w:rsidP="00686138">
            <w:pPr>
              <w:rPr>
                <w:rFonts w:cs="Times New Roman"/>
                <w:szCs w:val="24"/>
              </w:rPr>
            </w:pPr>
          </w:p>
        </w:tc>
      </w:tr>
      <w:tr w:rsidR="000749E2" w:rsidRPr="00DE6EB3" w14:paraId="4191A29C" w14:textId="77777777" w:rsidTr="00686138">
        <w:tc>
          <w:tcPr>
            <w:tcW w:w="3015" w:type="dxa"/>
            <w:vMerge/>
          </w:tcPr>
          <w:p w14:paraId="2D50B3C8" w14:textId="77777777" w:rsidR="000749E2" w:rsidRPr="00DE6EB3" w:rsidRDefault="000749E2" w:rsidP="00686138">
            <w:pPr>
              <w:jc w:val="both"/>
              <w:rPr>
                <w:rFonts w:cs="Times New Roman"/>
                <w:szCs w:val="24"/>
              </w:rPr>
            </w:pPr>
          </w:p>
        </w:tc>
        <w:tc>
          <w:tcPr>
            <w:tcW w:w="3016" w:type="dxa"/>
          </w:tcPr>
          <w:p w14:paraId="0C0DC7AA" w14:textId="77777777" w:rsidR="000749E2" w:rsidRPr="00DE6EB3" w:rsidRDefault="000749E2" w:rsidP="00686138">
            <w:pPr>
              <w:tabs>
                <w:tab w:val="left" w:pos="1556"/>
              </w:tabs>
              <w:jc w:val="both"/>
              <w:rPr>
                <w:rFonts w:cs="Times New Roman"/>
                <w:i/>
                <w:szCs w:val="24"/>
              </w:rPr>
            </w:pPr>
            <w:r w:rsidRPr="00DE6EB3">
              <w:rPr>
                <w:rFonts w:cs="Times New Roman"/>
                <w:i/>
                <w:szCs w:val="24"/>
              </w:rPr>
              <w:t xml:space="preserve">Darbo grafikas </w:t>
            </w:r>
            <w:r>
              <w:rPr>
                <w:rFonts w:cs="Times New Roman"/>
                <w:i/>
                <w:szCs w:val="24"/>
              </w:rPr>
              <w:t>ugdymo įstaigoje</w:t>
            </w:r>
            <w:r w:rsidRPr="00DE6EB3">
              <w:rPr>
                <w:rFonts w:cs="Times New Roman"/>
                <w:i/>
                <w:szCs w:val="24"/>
              </w:rPr>
              <w:t>:</w:t>
            </w:r>
          </w:p>
        </w:tc>
        <w:tc>
          <w:tcPr>
            <w:tcW w:w="3597" w:type="dxa"/>
          </w:tcPr>
          <w:p w14:paraId="07B18D98" w14:textId="77777777" w:rsidR="000749E2" w:rsidRPr="00DE6EB3" w:rsidRDefault="000749E2" w:rsidP="00686138">
            <w:pPr>
              <w:jc w:val="both"/>
              <w:rPr>
                <w:rFonts w:cs="Times New Roman"/>
                <w:szCs w:val="24"/>
              </w:rPr>
            </w:pPr>
          </w:p>
        </w:tc>
      </w:tr>
      <w:tr w:rsidR="000749E2" w:rsidRPr="00DE6EB3" w14:paraId="5F94D0E3" w14:textId="77777777" w:rsidTr="00686138">
        <w:tc>
          <w:tcPr>
            <w:tcW w:w="3015" w:type="dxa"/>
            <w:vMerge/>
          </w:tcPr>
          <w:p w14:paraId="0B1822D3" w14:textId="77777777" w:rsidR="000749E2" w:rsidRPr="00DE6EB3" w:rsidRDefault="000749E2" w:rsidP="00686138">
            <w:pPr>
              <w:jc w:val="both"/>
              <w:rPr>
                <w:rFonts w:cs="Times New Roman"/>
                <w:szCs w:val="24"/>
              </w:rPr>
            </w:pPr>
          </w:p>
        </w:tc>
        <w:tc>
          <w:tcPr>
            <w:tcW w:w="3016" w:type="dxa"/>
          </w:tcPr>
          <w:p w14:paraId="37FCBE90" w14:textId="77777777" w:rsidR="000749E2" w:rsidRPr="00DE6EB3" w:rsidRDefault="000749E2" w:rsidP="00686138">
            <w:pPr>
              <w:jc w:val="both"/>
              <w:rPr>
                <w:rFonts w:cs="Times New Roman"/>
                <w:i/>
                <w:szCs w:val="24"/>
              </w:rPr>
            </w:pPr>
            <w:r w:rsidRPr="00DE6EB3">
              <w:rPr>
                <w:rFonts w:cs="Times New Roman"/>
                <w:i/>
                <w:szCs w:val="24"/>
              </w:rPr>
              <w:t xml:space="preserve">Sveikatos kabineto vieta </w:t>
            </w:r>
            <w:r>
              <w:rPr>
                <w:rFonts w:cs="Times New Roman"/>
                <w:i/>
                <w:szCs w:val="24"/>
              </w:rPr>
              <w:t>ugdymo įstaigoje</w:t>
            </w:r>
            <w:r w:rsidRPr="00DE6EB3">
              <w:rPr>
                <w:rFonts w:cs="Times New Roman"/>
                <w:i/>
                <w:szCs w:val="24"/>
              </w:rPr>
              <w:t>:</w:t>
            </w:r>
          </w:p>
        </w:tc>
        <w:tc>
          <w:tcPr>
            <w:tcW w:w="3597" w:type="dxa"/>
          </w:tcPr>
          <w:p w14:paraId="76275FD8" w14:textId="77777777" w:rsidR="000749E2" w:rsidRPr="00DE6EB3" w:rsidRDefault="000749E2" w:rsidP="00686138">
            <w:pPr>
              <w:jc w:val="both"/>
              <w:rPr>
                <w:rFonts w:cs="Times New Roman"/>
                <w:szCs w:val="24"/>
              </w:rPr>
            </w:pPr>
          </w:p>
        </w:tc>
      </w:tr>
      <w:tr w:rsidR="000749E2" w:rsidRPr="00DE6EB3" w14:paraId="71C25D68" w14:textId="77777777" w:rsidTr="00686138">
        <w:tc>
          <w:tcPr>
            <w:tcW w:w="3015" w:type="dxa"/>
            <w:vMerge w:val="restart"/>
          </w:tcPr>
          <w:p w14:paraId="6B1E7233" w14:textId="77777777" w:rsidR="000749E2" w:rsidRPr="00DE6EB3" w:rsidRDefault="000749E2" w:rsidP="00686138">
            <w:pPr>
              <w:jc w:val="both"/>
              <w:rPr>
                <w:rFonts w:cs="Times New Roman"/>
                <w:szCs w:val="24"/>
              </w:rPr>
            </w:pPr>
            <w:r w:rsidRPr="00DE6EB3">
              <w:rPr>
                <w:rFonts w:cs="Times New Roman"/>
                <w:szCs w:val="24"/>
              </w:rPr>
              <w:t>Socialinis pedagogas:</w:t>
            </w:r>
          </w:p>
        </w:tc>
        <w:tc>
          <w:tcPr>
            <w:tcW w:w="3016" w:type="dxa"/>
          </w:tcPr>
          <w:p w14:paraId="0A0FF149" w14:textId="77777777" w:rsidR="000749E2" w:rsidRPr="00DE6EB3" w:rsidRDefault="000749E2" w:rsidP="00686138">
            <w:pPr>
              <w:jc w:val="both"/>
              <w:rPr>
                <w:rFonts w:cs="Times New Roman"/>
                <w:i/>
                <w:szCs w:val="24"/>
              </w:rPr>
            </w:pPr>
            <w:r w:rsidRPr="00DE6EB3">
              <w:rPr>
                <w:rFonts w:cs="Times New Roman"/>
                <w:i/>
                <w:szCs w:val="24"/>
              </w:rPr>
              <w:t>Vardas ir pavardė:</w:t>
            </w:r>
          </w:p>
        </w:tc>
        <w:tc>
          <w:tcPr>
            <w:tcW w:w="3597" w:type="dxa"/>
          </w:tcPr>
          <w:p w14:paraId="20A84095" w14:textId="77777777" w:rsidR="000749E2" w:rsidRPr="00DE6EB3" w:rsidRDefault="000749E2" w:rsidP="00686138">
            <w:pPr>
              <w:jc w:val="both"/>
              <w:rPr>
                <w:rFonts w:cs="Times New Roman"/>
                <w:szCs w:val="24"/>
              </w:rPr>
            </w:pPr>
          </w:p>
        </w:tc>
      </w:tr>
      <w:tr w:rsidR="000749E2" w:rsidRPr="00DE6EB3" w14:paraId="6ABB5B82" w14:textId="77777777" w:rsidTr="00686138">
        <w:tc>
          <w:tcPr>
            <w:tcW w:w="3015" w:type="dxa"/>
            <w:vMerge/>
          </w:tcPr>
          <w:p w14:paraId="48865159" w14:textId="77777777" w:rsidR="000749E2" w:rsidRPr="00DE6EB3" w:rsidRDefault="000749E2" w:rsidP="00686138">
            <w:pPr>
              <w:jc w:val="both"/>
              <w:rPr>
                <w:rFonts w:cs="Times New Roman"/>
                <w:b/>
                <w:szCs w:val="24"/>
              </w:rPr>
            </w:pPr>
          </w:p>
        </w:tc>
        <w:tc>
          <w:tcPr>
            <w:tcW w:w="3016" w:type="dxa"/>
          </w:tcPr>
          <w:p w14:paraId="63EB92D4" w14:textId="77777777" w:rsidR="000749E2" w:rsidRPr="00DE6EB3" w:rsidRDefault="000749E2" w:rsidP="00686138">
            <w:pPr>
              <w:jc w:val="both"/>
              <w:rPr>
                <w:rFonts w:cs="Times New Roman"/>
                <w:i/>
                <w:szCs w:val="24"/>
              </w:rPr>
            </w:pPr>
            <w:r w:rsidRPr="00DE6EB3">
              <w:rPr>
                <w:rFonts w:cs="Times New Roman"/>
                <w:i/>
                <w:szCs w:val="24"/>
              </w:rPr>
              <w:t>Kontaktinė informacija:</w:t>
            </w:r>
          </w:p>
        </w:tc>
        <w:tc>
          <w:tcPr>
            <w:tcW w:w="3597" w:type="dxa"/>
          </w:tcPr>
          <w:p w14:paraId="5F6CC480" w14:textId="77777777" w:rsidR="000749E2" w:rsidRPr="00DE6EB3" w:rsidRDefault="000749E2" w:rsidP="00686138">
            <w:pPr>
              <w:rPr>
                <w:rFonts w:cs="Times New Roman"/>
                <w:szCs w:val="24"/>
              </w:rPr>
            </w:pPr>
          </w:p>
        </w:tc>
      </w:tr>
      <w:tr w:rsidR="000749E2" w:rsidRPr="00DE6EB3" w14:paraId="3C358C3A" w14:textId="77777777" w:rsidTr="00686138">
        <w:tc>
          <w:tcPr>
            <w:tcW w:w="3015" w:type="dxa"/>
            <w:vMerge/>
          </w:tcPr>
          <w:p w14:paraId="30B2717B" w14:textId="77777777" w:rsidR="000749E2" w:rsidRPr="00DE6EB3" w:rsidRDefault="000749E2" w:rsidP="00686138">
            <w:pPr>
              <w:jc w:val="both"/>
              <w:rPr>
                <w:rFonts w:cs="Times New Roman"/>
                <w:b/>
                <w:szCs w:val="24"/>
              </w:rPr>
            </w:pPr>
          </w:p>
        </w:tc>
        <w:tc>
          <w:tcPr>
            <w:tcW w:w="3016" w:type="dxa"/>
          </w:tcPr>
          <w:p w14:paraId="48B83AB3" w14:textId="77777777" w:rsidR="000749E2" w:rsidRPr="00DE6EB3" w:rsidRDefault="000749E2" w:rsidP="00686138">
            <w:pPr>
              <w:jc w:val="both"/>
              <w:rPr>
                <w:rFonts w:cs="Times New Roman"/>
                <w:i/>
                <w:szCs w:val="24"/>
              </w:rPr>
            </w:pPr>
            <w:r w:rsidRPr="00DE6EB3">
              <w:rPr>
                <w:rFonts w:cs="Times New Roman"/>
                <w:i/>
                <w:szCs w:val="24"/>
              </w:rPr>
              <w:t xml:space="preserve">Priėmimo darbo laikas </w:t>
            </w:r>
            <w:r>
              <w:rPr>
                <w:rFonts w:cs="Times New Roman"/>
                <w:i/>
                <w:szCs w:val="24"/>
              </w:rPr>
              <w:t>ugdymo įstaigoje</w:t>
            </w:r>
            <w:r w:rsidRPr="00DE6EB3">
              <w:rPr>
                <w:rFonts w:cs="Times New Roman"/>
                <w:i/>
                <w:szCs w:val="24"/>
              </w:rPr>
              <w:t>:</w:t>
            </w:r>
          </w:p>
        </w:tc>
        <w:tc>
          <w:tcPr>
            <w:tcW w:w="3597" w:type="dxa"/>
          </w:tcPr>
          <w:p w14:paraId="5EB0B5A6" w14:textId="77777777" w:rsidR="000749E2" w:rsidRPr="00DE6EB3" w:rsidRDefault="000749E2" w:rsidP="00686138">
            <w:pPr>
              <w:jc w:val="both"/>
              <w:rPr>
                <w:rFonts w:cs="Times New Roman"/>
                <w:szCs w:val="24"/>
              </w:rPr>
            </w:pPr>
          </w:p>
        </w:tc>
      </w:tr>
      <w:tr w:rsidR="000749E2" w:rsidRPr="00DE6EB3" w14:paraId="22EC6AE9" w14:textId="77777777" w:rsidTr="00686138">
        <w:tc>
          <w:tcPr>
            <w:tcW w:w="3015" w:type="dxa"/>
            <w:vMerge/>
          </w:tcPr>
          <w:p w14:paraId="6D516EA0" w14:textId="77777777" w:rsidR="000749E2" w:rsidRPr="00DE6EB3" w:rsidRDefault="000749E2" w:rsidP="00686138">
            <w:pPr>
              <w:jc w:val="both"/>
              <w:rPr>
                <w:rFonts w:cs="Times New Roman"/>
                <w:b/>
                <w:szCs w:val="24"/>
              </w:rPr>
            </w:pPr>
          </w:p>
        </w:tc>
        <w:tc>
          <w:tcPr>
            <w:tcW w:w="3016" w:type="dxa"/>
          </w:tcPr>
          <w:p w14:paraId="680DDCFE" w14:textId="77777777" w:rsidR="000749E2" w:rsidRPr="00DE6EB3" w:rsidRDefault="000749E2" w:rsidP="00686138">
            <w:pPr>
              <w:jc w:val="both"/>
              <w:rPr>
                <w:rFonts w:cs="Times New Roman"/>
                <w:i/>
                <w:szCs w:val="24"/>
              </w:rPr>
            </w:pPr>
            <w:r w:rsidRPr="00DE6EB3">
              <w:rPr>
                <w:rFonts w:cs="Times New Roman"/>
                <w:i/>
                <w:szCs w:val="24"/>
              </w:rPr>
              <w:t xml:space="preserve">Kabineto vieta </w:t>
            </w:r>
            <w:r>
              <w:rPr>
                <w:rFonts w:cs="Times New Roman"/>
                <w:i/>
                <w:szCs w:val="24"/>
              </w:rPr>
              <w:t>ugdymo įstaigoje</w:t>
            </w:r>
            <w:r w:rsidRPr="00DE6EB3">
              <w:rPr>
                <w:rFonts w:cs="Times New Roman"/>
                <w:i/>
                <w:szCs w:val="24"/>
              </w:rPr>
              <w:t>:</w:t>
            </w:r>
          </w:p>
        </w:tc>
        <w:tc>
          <w:tcPr>
            <w:tcW w:w="3597" w:type="dxa"/>
          </w:tcPr>
          <w:p w14:paraId="76E3F9A0" w14:textId="77777777" w:rsidR="000749E2" w:rsidRPr="00DE6EB3" w:rsidRDefault="000749E2" w:rsidP="00686138">
            <w:pPr>
              <w:jc w:val="both"/>
              <w:rPr>
                <w:rFonts w:cs="Times New Roman"/>
                <w:szCs w:val="24"/>
              </w:rPr>
            </w:pPr>
          </w:p>
        </w:tc>
      </w:tr>
      <w:tr w:rsidR="000749E2" w:rsidRPr="00DE6EB3" w14:paraId="31945B82" w14:textId="77777777" w:rsidTr="00686138">
        <w:tc>
          <w:tcPr>
            <w:tcW w:w="3015" w:type="dxa"/>
            <w:vMerge w:val="restart"/>
          </w:tcPr>
          <w:p w14:paraId="62CE22D1" w14:textId="77777777" w:rsidR="000749E2" w:rsidRPr="00DE6EB3" w:rsidRDefault="000749E2" w:rsidP="00686138">
            <w:pPr>
              <w:jc w:val="both"/>
              <w:rPr>
                <w:rFonts w:cs="Times New Roman"/>
                <w:szCs w:val="24"/>
              </w:rPr>
            </w:pPr>
            <w:r w:rsidRPr="00DE6EB3">
              <w:rPr>
                <w:rFonts w:cs="Times New Roman"/>
                <w:szCs w:val="24"/>
              </w:rPr>
              <w:t>Klasės auklėtojas (-a):</w:t>
            </w:r>
          </w:p>
        </w:tc>
        <w:tc>
          <w:tcPr>
            <w:tcW w:w="3016" w:type="dxa"/>
          </w:tcPr>
          <w:p w14:paraId="191A9248" w14:textId="77777777" w:rsidR="000749E2" w:rsidRPr="00DE6EB3" w:rsidRDefault="000749E2" w:rsidP="00686138">
            <w:pPr>
              <w:jc w:val="both"/>
              <w:rPr>
                <w:rFonts w:cs="Times New Roman"/>
                <w:i/>
                <w:szCs w:val="24"/>
              </w:rPr>
            </w:pPr>
            <w:r w:rsidRPr="00DE6EB3">
              <w:rPr>
                <w:rFonts w:cs="Times New Roman"/>
                <w:i/>
                <w:szCs w:val="24"/>
              </w:rPr>
              <w:t>Vardas ir pavardė:</w:t>
            </w:r>
          </w:p>
        </w:tc>
        <w:tc>
          <w:tcPr>
            <w:tcW w:w="3597" w:type="dxa"/>
          </w:tcPr>
          <w:p w14:paraId="2B6A8C47" w14:textId="77777777" w:rsidR="000749E2" w:rsidRPr="00DE6EB3" w:rsidRDefault="000749E2" w:rsidP="00686138">
            <w:pPr>
              <w:jc w:val="both"/>
              <w:rPr>
                <w:rFonts w:cs="Times New Roman"/>
                <w:szCs w:val="24"/>
              </w:rPr>
            </w:pPr>
          </w:p>
        </w:tc>
      </w:tr>
      <w:tr w:rsidR="000749E2" w:rsidRPr="00DE6EB3" w14:paraId="2576B22F" w14:textId="77777777" w:rsidTr="00686138">
        <w:tc>
          <w:tcPr>
            <w:tcW w:w="3015" w:type="dxa"/>
            <w:vMerge/>
          </w:tcPr>
          <w:p w14:paraId="23874A4B" w14:textId="77777777" w:rsidR="000749E2" w:rsidRPr="00DE6EB3" w:rsidRDefault="000749E2" w:rsidP="00686138">
            <w:pPr>
              <w:jc w:val="both"/>
              <w:rPr>
                <w:rFonts w:cs="Times New Roman"/>
                <w:b/>
                <w:szCs w:val="24"/>
              </w:rPr>
            </w:pPr>
          </w:p>
        </w:tc>
        <w:tc>
          <w:tcPr>
            <w:tcW w:w="3016" w:type="dxa"/>
          </w:tcPr>
          <w:p w14:paraId="1839DE57" w14:textId="77777777" w:rsidR="000749E2" w:rsidRPr="00DE6EB3" w:rsidRDefault="000749E2" w:rsidP="00686138">
            <w:pPr>
              <w:jc w:val="both"/>
              <w:rPr>
                <w:rFonts w:cs="Times New Roman"/>
                <w:i/>
                <w:szCs w:val="24"/>
              </w:rPr>
            </w:pPr>
            <w:r w:rsidRPr="00DE6EB3">
              <w:rPr>
                <w:rFonts w:cs="Times New Roman"/>
                <w:i/>
                <w:szCs w:val="24"/>
              </w:rPr>
              <w:t>Kontaktinė informacija:</w:t>
            </w:r>
          </w:p>
        </w:tc>
        <w:tc>
          <w:tcPr>
            <w:tcW w:w="3597" w:type="dxa"/>
          </w:tcPr>
          <w:p w14:paraId="7F1360D4" w14:textId="77777777" w:rsidR="000749E2" w:rsidRPr="00DE6EB3" w:rsidRDefault="000749E2" w:rsidP="00686138">
            <w:pPr>
              <w:jc w:val="both"/>
              <w:rPr>
                <w:rFonts w:cs="Times New Roman"/>
                <w:szCs w:val="24"/>
              </w:rPr>
            </w:pPr>
          </w:p>
        </w:tc>
      </w:tr>
      <w:tr w:rsidR="000749E2" w:rsidRPr="00DE6EB3" w14:paraId="705C4440" w14:textId="77777777" w:rsidTr="00686138">
        <w:tc>
          <w:tcPr>
            <w:tcW w:w="3015" w:type="dxa"/>
            <w:vMerge/>
          </w:tcPr>
          <w:p w14:paraId="559E70A4" w14:textId="77777777" w:rsidR="000749E2" w:rsidRPr="00DE6EB3" w:rsidRDefault="000749E2" w:rsidP="00686138">
            <w:pPr>
              <w:jc w:val="both"/>
              <w:rPr>
                <w:rFonts w:cs="Times New Roman"/>
                <w:b/>
                <w:szCs w:val="24"/>
              </w:rPr>
            </w:pPr>
          </w:p>
        </w:tc>
        <w:tc>
          <w:tcPr>
            <w:tcW w:w="3016" w:type="dxa"/>
          </w:tcPr>
          <w:p w14:paraId="3A542CEE" w14:textId="77777777" w:rsidR="000749E2" w:rsidRPr="00DE6EB3" w:rsidRDefault="000749E2" w:rsidP="00686138">
            <w:pPr>
              <w:jc w:val="both"/>
              <w:rPr>
                <w:rFonts w:cs="Times New Roman"/>
                <w:i/>
                <w:szCs w:val="24"/>
              </w:rPr>
            </w:pPr>
            <w:r w:rsidRPr="00DE6EB3">
              <w:rPr>
                <w:rFonts w:cs="Times New Roman"/>
                <w:i/>
                <w:szCs w:val="24"/>
              </w:rPr>
              <w:t xml:space="preserve">Darbo grafikas </w:t>
            </w:r>
            <w:r>
              <w:rPr>
                <w:rFonts w:cs="Times New Roman"/>
                <w:i/>
                <w:szCs w:val="24"/>
              </w:rPr>
              <w:t>ugdymo įstaigoje</w:t>
            </w:r>
            <w:r w:rsidRPr="00DE6EB3">
              <w:rPr>
                <w:rFonts w:cs="Times New Roman"/>
                <w:i/>
                <w:szCs w:val="24"/>
              </w:rPr>
              <w:t>:</w:t>
            </w:r>
          </w:p>
        </w:tc>
        <w:tc>
          <w:tcPr>
            <w:tcW w:w="3597" w:type="dxa"/>
          </w:tcPr>
          <w:p w14:paraId="4A4C68C6" w14:textId="77777777" w:rsidR="000749E2" w:rsidRPr="00DE6EB3" w:rsidRDefault="000749E2" w:rsidP="00686138">
            <w:pPr>
              <w:jc w:val="both"/>
              <w:rPr>
                <w:rFonts w:cs="Times New Roman"/>
                <w:szCs w:val="24"/>
              </w:rPr>
            </w:pPr>
          </w:p>
        </w:tc>
      </w:tr>
    </w:tbl>
    <w:p w14:paraId="1EB340AA"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2972"/>
        <w:gridCol w:w="567"/>
        <w:gridCol w:w="2879"/>
        <w:gridCol w:w="3210"/>
      </w:tblGrid>
      <w:tr w:rsidR="000749E2" w:rsidRPr="00DE6EB3" w14:paraId="5742BE91" w14:textId="77777777" w:rsidTr="00686138">
        <w:tc>
          <w:tcPr>
            <w:tcW w:w="9628" w:type="dxa"/>
            <w:gridSpan w:val="4"/>
            <w:shd w:val="clear" w:color="auto" w:fill="83CAEB" w:themeFill="accent1" w:themeFillTint="66"/>
          </w:tcPr>
          <w:p w14:paraId="5DC48582" w14:textId="77777777" w:rsidR="000749E2" w:rsidRPr="00DE6EB3" w:rsidRDefault="000749E2" w:rsidP="000749E2">
            <w:pPr>
              <w:pStyle w:val="Sraopastraipa"/>
              <w:numPr>
                <w:ilvl w:val="0"/>
                <w:numId w:val="2"/>
              </w:numPr>
              <w:spacing w:line="240" w:lineRule="auto"/>
              <w:ind w:left="447" w:hanging="283"/>
              <w:jc w:val="both"/>
              <w:rPr>
                <w:rFonts w:cs="Times New Roman"/>
                <w:szCs w:val="24"/>
              </w:rPr>
            </w:pPr>
            <w:r w:rsidRPr="00DE6EB3">
              <w:rPr>
                <w:rFonts w:cs="Times New Roman"/>
                <w:szCs w:val="24"/>
              </w:rPr>
              <w:t>PAGRINDINĖ INFORMACIJA APIE MOKINIO SVEIKATĄ</w:t>
            </w:r>
          </w:p>
        </w:tc>
      </w:tr>
      <w:tr w:rsidR="000749E2" w:rsidRPr="00DE6EB3" w14:paraId="08A1D33E" w14:textId="77777777" w:rsidTr="00686138">
        <w:tc>
          <w:tcPr>
            <w:tcW w:w="2972" w:type="dxa"/>
          </w:tcPr>
          <w:p w14:paraId="3695A18F" w14:textId="77777777" w:rsidR="000749E2" w:rsidRPr="00DE6EB3" w:rsidRDefault="000749E2" w:rsidP="00686138">
            <w:pPr>
              <w:jc w:val="both"/>
              <w:rPr>
                <w:rFonts w:cs="Times New Roman"/>
                <w:szCs w:val="24"/>
              </w:rPr>
            </w:pPr>
            <w:r w:rsidRPr="00DE6EB3">
              <w:rPr>
                <w:rFonts w:cs="Times New Roman"/>
                <w:szCs w:val="24"/>
              </w:rPr>
              <w:t xml:space="preserve">Diabeto tipas </w:t>
            </w:r>
            <w:r w:rsidRPr="00DE6EB3">
              <w:rPr>
                <w:rFonts w:cs="Times New Roman"/>
                <w:i/>
                <w:szCs w:val="24"/>
              </w:rPr>
              <w:t>(</w:t>
            </w:r>
            <w:r w:rsidRPr="00DE6EB3">
              <w:rPr>
                <w:rFonts w:cs="Times New Roman"/>
                <w:b/>
                <w:i/>
                <w:szCs w:val="24"/>
              </w:rPr>
              <w:t>pažymėkite)</w:t>
            </w:r>
          </w:p>
        </w:tc>
        <w:tc>
          <w:tcPr>
            <w:tcW w:w="3446" w:type="dxa"/>
            <w:gridSpan w:val="2"/>
          </w:tcPr>
          <w:p w14:paraId="2563BF78" w14:textId="77777777" w:rsidR="000749E2" w:rsidRPr="00DE6EB3" w:rsidRDefault="000749E2" w:rsidP="00686138">
            <w:pPr>
              <w:jc w:val="both"/>
              <w:rPr>
                <w:rFonts w:cs="Times New Roman"/>
                <w:szCs w:val="24"/>
              </w:rPr>
            </w:pPr>
            <w:r w:rsidRPr="00DE6EB3">
              <w:rPr>
                <w:rFonts w:cs="Times New Roman"/>
                <w:szCs w:val="24"/>
              </w:rPr>
              <w:t xml:space="preserve">     </w:t>
            </w:r>
            <w:r w:rsidRPr="00DE6EB3">
              <w:rPr>
                <w:rFonts w:cs="Times New Roman"/>
                <w:szCs w:val="24"/>
              </w:rPr>
              <w:sym w:font="Wingdings" w:char="F06E"/>
            </w:r>
            <w:r w:rsidRPr="00DE6EB3">
              <w:rPr>
                <w:rFonts w:cs="Times New Roman"/>
                <w:szCs w:val="24"/>
              </w:rPr>
              <w:t xml:space="preserve">   I tipas</w:t>
            </w:r>
          </w:p>
        </w:tc>
        <w:tc>
          <w:tcPr>
            <w:tcW w:w="3210" w:type="dxa"/>
          </w:tcPr>
          <w:p w14:paraId="7EB5343C" w14:textId="77777777" w:rsidR="000749E2" w:rsidRPr="00DE6EB3" w:rsidRDefault="000749E2" w:rsidP="000749E2">
            <w:pPr>
              <w:pStyle w:val="Sraopastraipa"/>
              <w:numPr>
                <w:ilvl w:val="0"/>
                <w:numId w:val="3"/>
              </w:numPr>
              <w:spacing w:line="240" w:lineRule="auto"/>
              <w:jc w:val="both"/>
              <w:rPr>
                <w:rFonts w:cs="Times New Roman"/>
                <w:szCs w:val="24"/>
              </w:rPr>
            </w:pPr>
            <w:r w:rsidRPr="00DE6EB3">
              <w:rPr>
                <w:rFonts w:cs="Times New Roman"/>
                <w:szCs w:val="24"/>
              </w:rPr>
              <w:t>II tipas</w:t>
            </w:r>
          </w:p>
        </w:tc>
      </w:tr>
      <w:tr w:rsidR="000749E2" w:rsidRPr="00DE6EB3" w14:paraId="7CD97DA5" w14:textId="77777777" w:rsidTr="00686138">
        <w:trPr>
          <w:trHeight w:val="683"/>
        </w:trPr>
        <w:tc>
          <w:tcPr>
            <w:tcW w:w="2972" w:type="dxa"/>
          </w:tcPr>
          <w:tbl>
            <w:tblPr>
              <w:tblW w:w="0" w:type="auto"/>
              <w:tblBorders>
                <w:top w:val="nil"/>
                <w:left w:val="nil"/>
                <w:bottom w:val="nil"/>
                <w:right w:val="nil"/>
              </w:tblBorders>
              <w:tblLook w:val="0000" w:firstRow="0" w:lastRow="0" w:firstColumn="0" w:lastColumn="0" w:noHBand="0" w:noVBand="0"/>
            </w:tblPr>
            <w:tblGrid>
              <w:gridCol w:w="2756"/>
            </w:tblGrid>
            <w:tr w:rsidR="000749E2" w:rsidRPr="00DE6EB3" w14:paraId="629F4227" w14:textId="77777777" w:rsidTr="00686138">
              <w:trPr>
                <w:trHeight w:val="738"/>
              </w:trPr>
              <w:tc>
                <w:tcPr>
                  <w:tcW w:w="0" w:type="auto"/>
                  <w:vAlign w:val="center"/>
                </w:tcPr>
                <w:p w14:paraId="4331A54D" w14:textId="77777777" w:rsidR="000749E2" w:rsidRPr="00DE6EB3" w:rsidRDefault="000749E2" w:rsidP="00686138">
                  <w:pPr>
                    <w:autoSpaceDE w:val="0"/>
                    <w:autoSpaceDN w:val="0"/>
                    <w:adjustRightInd w:val="0"/>
                    <w:spacing w:after="0" w:line="240" w:lineRule="auto"/>
                    <w:rPr>
                      <w:rFonts w:cs="Times New Roman"/>
                      <w:color w:val="000000"/>
                      <w:szCs w:val="24"/>
                    </w:rPr>
                  </w:pPr>
                  <w:r w:rsidRPr="00DE6EB3">
                    <w:rPr>
                      <w:rFonts w:cs="Times New Roman"/>
                      <w:bCs/>
                      <w:color w:val="000000"/>
                      <w:szCs w:val="24"/>
                    </w:rPr>
                    <w:t xml:space="preserve">Sveikatos būklės apibūdinimas: </w:t>
                  </w:r>
                </w:p>
              </w:tc>
            </w:tr>
          </w:tbl>
          <w:p w14:paraId="12B9C171" w14:textId="77777777" w:rsidR="000749E2" w:rsidRPr="00DE6EB3" w:rsidRDefault="000749E2" w:rsidP="00686138">
            <w:pPr>
              <w:jc w:val="both"/>
              <w:rPr>
                <w:rFonts w:cs="Times New Roman"/>
                <w:szCs w:val="24"/>
              </w:rPr>
            </w:pPr>
          </w:p>
        </w:tc>
        <w:tc>
          <w:tcPr>
            <w:tcW w:w="6656" w:type="dxa"/>
            <w:gridSpan w:val="3"/>
          </w:tcPr>
          <w:p w14:paraId="7B3EB568" w14:textId="77777777" w:rsidR="000749E2" w:rsidRPr="00DE6EB3" w:rsidRDefault="000749E2" w:rsidP="00686138">
            <w:pPr>
              <w:jc w:val="both"/>
              <w:rPr>
                <w:rFonts w:cs="Times New Roman"/>
                <w:szCs w:val="24"/>
              </w:rPr>
            </w:pPr>
            <w:r w:rsidRPr="00DE6EB3">
              <w:rPr>
                <w:rFonts w:cs="Times New Roman"/>
                <w:szCs w:val="24"/>
              </w:rPr>
              <w:t xml:space="preserve">Vaiko 1 tipo cukrinis diabetas gydomas pasitelkus insulino terapiją. </w:t>
            </w:r>
          </w:p>
          <w:p w14:paraId="2FC2612D" w14:textId="77777777" w:rsidR="000749E2" w:rsidRPr="00DE6EB3" w:rsidRDefault="000749E2" w:rsidP="00686138">
            <w:pPr>
              <w:jc w:val="both"/>
              <w:rPr>
                <w:rFonts w:cs="Times New Roman"/>
                <w:szCs w:val="24"/>
              </w:rPr>
            </w:pPr>
            <w:r w:rsidRPr="00DE6EB3">
              <w:rPr>
                <w:rFonts w:cs="Times New Roman"/>
                <w:szCs w:val="24"/>
              </w:rPr>
              <w:t>Gliukozės kiekis kraujyje nuolat matuojamas gliukozės jutikliu.</w:t>
            </w:r>
          </w:p>
          <w:p w14:paraId="4F16C1B4" w14:textId="77777777" w:rsidR="000749E2" w:rsidRDefault="000749E2" w:rsidP="00686138">
            <w:pPr>
              <w:jc w:val="both"/>
              <w:rPr>
                <w:rFonts w:cs="Times New Roman"/>
                <w:szCs w:val="24"/>
              </w:rPr>
            </w:pPr>
          </w:p>
          <w:p w14:paraId="371205BC" w14:textId="77777777" w:rsidR="000749E2" w:rsidRPr="00DE6EB3" w:rsidRDefault="000749E2" w:rsidP="00686138">
            <w:pPr>
              <w:jc w:val="both"/>
              <w:rPr>
                <w:rFonts w:cs="Times New Roman"/>
                <w:szCs w:val="24"/>
              </w:rPr>
            </w:pPr>
            <w:r w:rsidRPr="00BC3EC6">
              <w:rPr>
                <w:rFonts w:cs="Times New Roman"/>
                <w:szCs w:val="24"/>
                <w:highlight w:val="green"/>
              </w:rPr>
              <w:t>JEI INSULINO POMPA MEDTRONIC 780G / DANA</w:t>
            </w:r>
            <w:r>
              <w:rPr>
                <w:rFonts w:cs="Times New Roman"/>
                <w:szCs w:val="24"/>
                <w:highlight w:val="green"/>
              </w:rPr>
              <w:t xml:space="preserve"> </w:t>
            </w:r>
            <w:r w:rsidRPr="00BC3EC6">
              <w:rPr>
                <w:rFonts w:cs="Times New Roman"/>
                <w:szCs w:val="24"/>
                <w:highlight w:val="green"/>
              </w:rPr>
              <w:t>+</w:t>
            </w:r>
            <w:r>
              <w:rPr>
                <w:rFonts w:cs="Times New Roman"/>
                <w:szCs w:val="24"/>
                <w:highlight w:val="green"/>
              </w:rPr>
              <w:t xml:space="preserve"> </w:t>
            </w:r>
            <w:proofErr w:type="spellStart"/>
            <w:r w:rsidRPr="00BC3EC6">
              <w:rPr>
                <w:rFonts w:cs="Times New Roman"/>
                <w:szCs w:val="24"/>
                <w:highlight w:val="green"/>
              </w:rPr>
              <w:t>AndroidAPS</w:t>
            </w:r>
            <w:proofErr w:type="spellEnd"/>
          </w:p>
          <w:p w14:paraId="4972D3FD" w14:textId="77777777" w:rsidR="000749E2" w:rsidRPr="00DE6EB3" w:rsidRDefault="000749E2" w:rsidP="00686138">
            <w:pPr>
              <w:jc w:val="both"/>
              <w:rPr>
                <w:rFonts w:cs="Times New Roman"/>
                <w:b/>
                <w:bCs/>
                <w:szCs w:val="24"/>
              </w:rPr>
            </w:pPr>
            <w:r w:rsidRPr="00DE6EB3">
              <w:rPr>
                <w:rFonts w:cs="Times New Roman"/>
                <w:b/>
                <w:bCs/>
                <w:szCs w:val="24"/>
              </w:rPr>
              <w:t xml:space="preserve">Insulino pompos, jutiklio ir vaiko telefono veikimas </w:t>
            </w:r>
            <w:r w:rsidRPr="00DE6EB3">
              <w:rPr>
                <w:rFonts w:cs="Times New Roman"/>
                <w:szCs w:val="24"/>
              </w:rPr>
              <w:t>(„dirbtinės kasos sistema</w:t>
            </w:r>
            <w:r>
              <w:rPr>
                <w:rFonts w:cs="Times New Roman"/>
                <w:szCs w:val="24"/>
              </w:rPr>
              <w:t xml:space="preserve">“, insulino pompa: </w:t>
            </w:r>
            <w:r w:rsidRPr="00BC3EC6">
              <w:rPr>
                <w:rFonts w:cs="Times New Roman"/>
                <w:szCs w:val="24"/>
                <w:shd w:val="clear" w:color="auto" w:fill="FFFF00"/>
              </w:rPr>
              <w:t>............</w:t>
            </w:r>
            <w:r w:rsidRPr="00DE6EB3">
              <w:rPr>
                <w:rFonts w:cs="Times New Roman"/>
                <w:szCs w:val="24"/>
              </w:rPr>
              <w:t>)</w:t>
            </w:r>
            <w:r w:rsidRPr="00DE6EB3">
              <w:rPr>
                <w:rFonts w:cs="Times New Roman"/>
                <w:b/>
                <w:bCs/>
                <w:szCs w:val="24"/>
              </w:rPr>
              <w:t>:</w:t>
            </w:r>
          </w:p>
          <w:p w14:paraId="553B70D1" w14:textId="77777777" w:rsidR="000749E2" w:rsidRPr="00DE6EB3" w:rsidRDefault="000749E2" w:rsidP="00686138">
            <w:pPr>
              <w:jc w:val="both"/>
              <w:rPr>
                <w:rFonts w:cs="Times New Roman"/>
                <w:szCs w:val="24"/>
                <w:u w:val="single"/>
              </w:rPr>
            </w:pPr>
            <w:r w:rsidRPr="00DE6EB3">
              <w:rPr>
                <w:rFonts w:cs="Times New Roman"/>
                <w:szCs w:val="24"/>
                <w:u w:val="single"/>
              </w:rPr>
              <w:t>Insulino pompa:</w:t>
            </w:r>
          </w:p>
          <w:p w14:paraId="6463EEF2" w14:textId="77777777" w:rsidR="000749E2" w:rsidRPr="00DE6EB3" w:rsidRDefault="000749E2" w:rsidP="00686138">
            <w:pPr>
              <w:jc w:val="both"/>
              <w:rPr>
                <w:rFonts w:cs="Times New Roman"/>
                <w:szCs w:val="24"/>
              </w:rPr>
            </w:pPr>
            <w:r w:rsidRPr="00DE6EB3">
              <w:rPr>
                <w:rFonts w:cs="Times New Roman"/>
                <w:szCs w:val="24"/>
              </w:rPr>
              <w:t>- nuolat tiekia insuliną – tam tikrą insulino kiekį per valandą (taip vadinamą bazę),</w:t>
            </w:r>
          </w:p>
          <w:p w14:paraId="68D29EC4" w14:textId="77777777" w:rsidR="000749E2" w:rsidRPr="00DE6EB3" w:rsidRDefault="000749E2" w:rsidP="00686138">
            <w:pPr>
              <w:jc w:val="both"/>
              <w:rPr>
                <w:rFonts w:cs="Times New Roman"/>
                <w:szCs w:val="24"/>
              </w:rPr>
            </w:pPr>
            <w:r w:rsidRPr="00DE6EB3">
              <w:rPr>
                <w:rFonts w:cs="Times New Roman"/>
                <w:szCs w:val="24"/>
              </w:rPr>
              <w:t xml:space="preserve">- papildomai automatiškai leidžiamas insulinas atsižvelgiant į esamą </w:t>
            </w:r>
            <w:proofErr w:type="spellStart"/>
            <w:r w:rsidRPr="00DE6EB3">
              <w:rPr>
                <w:rFonts w:cs="Times New Roman"/>
                <w:szCs w:val="24"/>
              </w:rPr>
              <w:t>glikemiją</w:t>
            </w:r>
            <w:proofErr w:type="spellEnd"/>
            <w:r w:rsidRPr="00DE6EB3">
              <w:rPr>
                <w:rFonts w:cs="Times New Roman"/>
                <w:szCs w:val="24"/>
              </w:rPr>
              <w:t xml:space="preserve"> (</w:t>
            </w:r>
            <w:r>
              <w:rPr>
                <w:rFonts w:cs="Times New Roman"/>
                <w:szCs w:val="24"/>
              </w:rPr>
              <w:t xml:space="preserve">remiantis </w:t>
            </w:r>
            <w:r w:rsidRPr="00DE6EB3">
              <w:rPr>
                <w:rFonts w:cs="Times New Roman"/>
                <w:szCs w:val="24"/>
              </w:rPr>
              <w:t>jutiklio</w:t>
            </w:r>
            <w:r>
              <w:rPr>
                <w:rFonts w:cs="Times New Roman"/>
                <w:szCs w:val="24"/>
              </w:rPr>
              <w:t xml:space="preserve"> duomenimis</w:t>
            </w:r>
            <w:r w:rsidRPr="00DE6EB3">
              <w:rPr>
                <w:rFonts w:cs="Times New Roman"/>
                <w:szCs w:val="24"/>
              </w:rPr>
              <w:t>),</w:t>
            </w:r>
          </w:p>
          <w:p w14:paraId="7321B1C5" w14:textId="77777777" w:rsidR="000749E2" w:rsidRDefault="000749E2" w:rsidP="00686138">
            <w:pPr>
              <w:jc w:val="both"/>
              <w:rPr>
                <w:rFonts w:cs="Times New Roman"/>
                <w:szCs w:val="24"/>
              </w:rPr>
            </w:pPr>
            <w:r w:rsidRPr="00DE6EB3">
              <w:rPr>
                <w:rFonts w:cs="Times New Roman"/>
                <w:szCs w:val="24"/>
              </w:rPr>
              <w:t xml:space="preserve">- papildomai tiekia insuliną – valgio angliavandeniams padengti ir aukštam gliukozės (cukraus) kiekiui kraujyje sumažinti (taip vadinamus </w:t>
            </w:r>
            <w:proofErr w:type="spellStart"/>
            <w:r w:rsidRPr="00DE6EB3">
              <w:rPr>
                <w:rFonts w:cs="Times New Roman"/>
                <w:szCs w:val="24"/>
              </w:rPr>
              <w:t>bolusus</w:t>
            </w:r>
            <w:proofErr w:type="spellEnd"/>
            <w:r w:rsidRPr="00DE6EB3">
              <w:rPr>
                <w:rFonts w:cs="Times New Roman"/>
                <w:szCs w:val="24"/>
              </w:rPr>
              <w:t xml:space="preserve"> arba korekcijas)</w:t>
            </w:r>
            <w:r>
              <w:rPr>
                <w:rFonts w:cs="Times New Roman"/>
                <w:szCs w:val="24"/>
              </w:rPr>
              <w:t>,</w:t>
            </w:r>
          </w:p>
          <w:p w14:paraId="6EADDA55" w14:textId="77777777" w:rsidR="000749E2" w:rsidRPr="00DE6EB3" w:rsidRDefault="000749E2" w:rsidP="00686138">
            <w:pPr>
              <w:jc w:val="both"/>
              <w:rPr>
                <w:rFonts w:cs="Times New Roman"/>
                <w:szCs w:val="24"/>
              </w:rPr>
            </w:pPr>
            <w:r>
              <w:rPr>
                <w:rFonts w:cs="Times New Roman"/>
                <w:szCs w:val="24"/>
              </w:rPr>
              <w:t xml:space="preserve">- prieš kiekvieną valgymą turi būti suleidžiamas insulinas įvedant į </w:t>
            </w:r>
            <w:r w:rsidRPr="00BC3EC6">
              <w:rPr>
                <w:rFonts w:cs="Times New Roman"/>
                <w:szCs w:val="24"/>
                <w:highlight w:val="yellow"/>
              </w:rPr>
              <w:t>insulino pompos / telefono programėlės</w:t>
            </w:r>
            <w:r>
              <w:rPr>
                <w:rFonts w:cs="Times New Roman"/>
                <w:szCs w:val="24"/>
              </w:rPr>
              <w:t xml:space="preserve"> skaičiuoklę atitinkamą kiekį angliavandenių, pagal kurį apskaičiuojamas reikiamas insulino kiekis.</w:t>
            </w:r>
          </w:p>
          <w:p w14:paraId="1E9DF42E" w14:textId="77777777" w:rsidR="000749E2" w:rsidRPr="00DE6EB3" w:rsidRDefault="000749E2" w:rsidP="00686138">
            <w:pPr>
              <w:jc w:val="both"/>
              <w:rPr>
                <w:rFonts w:cs="Times New Roman"/>
                <w:i/>
                <w:iCs/>
                <w:szCs w:val="24"/>
              </w:rPr>
            </w:pPr>
            <w:r w:rsidRPr="00DE6EB3">
              <w:rPr>
                <w:rFonts w:cs="Times New Roman"/>
                <w:i/>
                <w:iCs/>
                <w:szCs w:val="24"/>
              </w:rPr>
              <w:t xml:space="preserve">Insulinas iš pompos tiekiamas per kateterį – jis įtvirtintas </w:t>
            </w:r>
            <w:r w:rsidRPr="00BC3EC6">
              <w:rPr>
                <w:rFonts w:cs="Times New Roman"/>
                <w:i/>
                <w:iCs/>
                <w:szCs w:val="24"/>
                <w:shd w:val="clear" w:color="auto" w:fill="FFFF00"/>
              </w:rPr>
              <w:t>vaiko sėdmenų minkštuosiuose audiniuose / ............</w:t>
            </w:r>
          </w:p>
          <w:p w14:paraId="2CAD4195" w14:textId="77777777" w:rsidR="000749E2" w:rsidRPr="00DE6EB3" w:rsidRDefault="000749E2" w:rsidP="00686138">
            <w:pPr>
              <w:jc w:val="both"/>
              <w:rPr>
                <w:rFonts w:cs="Times New Roman"/>
                <w:szCs w:val="24"/>
              </w:rPr>
            </w:pPr>
          </w:p>
          <w:p w14:paraId="0DB9C5CD" w14:textId="77777777" w:rsidR="000749E2" w:rsidRDefault="000749E2" w:rsidP="00686138">
            <w:pPr>
              <w:jc w:val="both"/>
              <w:rPr>
                <w:rFonts w:cs="Times New Roman"/>
                <w:szCs w:val="24"/>
              </w:rPr>
            </w:pPr>
            <w:r>
              <w:rPr>
                <w:rFonts w:cs="Times New Roman"/>
                <w:szCs w:val="24"/>
              </w:rPr>
              <w:t>Sistema</w:t>
            </w:r>
            <w:r w:rsidRPr="00DE6EB3">
              <w:rPr>
                <w:rFonts w:cs="Times New Roman"/>
                <w:szCs w:val="24"/>
              </w:rPr>
              <w:t xml:space="preserve"> veikia su </w:t>
            </w:r>
            <w:r w:rsidRPr="00DE6EB3">
              <w:rPr>
                <w:rFonts w:cs="Times New Roman"/>
                <w:szCs w:val="24"/>
                <w:u w:val="single"/>
              </w:rPr>
              <w:t>nuolatine gliukozės stebėjimo sistema</w:t>
            </w:r>
            <w:r w:rsidRPr="00DE6EB3">
              <w:rPr>
                <w:rFonts w:cs="Times New Roman"/>
                <w:szCs w:val="24"/>
              </w:rPr>
              <w:t xml:space="preserve">. Vaiko rankoje, žasto dalyje, įtvirtintas jutiklis, kuris nuolat matuoja gliukozės kiekį kraujyje, o </w:t>
            </w:r>
            <w:r w:rsidRPr="00CD7457">
              <w:rPr>
                <w:rFonts w:cs="Times New Roman"/>
                <w:szCs w:val="24"/>
                <w:highlight w:val="yellow"/>
              </w:rPr>
              <w:t>ant jo pritvirtintas siųstuvas</w:t>
            </w:r>
            <w:r w:rsidRPr="00DE6EB3">
              <w:rPr>
                <w:rFonts w:cs="Times New Roman"/>
                <w:szCs w:val="24"/>
              </w:rPr>
              <w:t xml:space="preserve"> perduoda gliukozės duomenis į vaiko telefoną. Duomenys apie gliukozės kiekį kraujyje į telefoną perduodami ir atsinaujinami kas 5 min.</w:t>
            </w:r>
          </w:p>
          <w:p w14:paraId="2AE606B1" w14:textId="77777777" w:rsidR="000749E2" w:rsidRDefault="000749E2" w:rsidP="00686138">
            <w:pPr>
              <w:jc w:val="both"/>
              <w:rPr>
                <w:rFonts w:cs="Times New Roman"/>
                <w:szCs w:val="24"/>
              </w:rPr>
            </w:pPr>
            <w:r>
              <w:rPr>
                <w:rFonts w:cs="Times New Roman"/>
                <w:szCs w:val="24"/>
              </w:rPr>
              <w:t>Mokinys visada turi turėti telefoną su savimi.</w:t>
            </w:r>
          </w:p>
          <w:p w14:paraId="559B7723" w14:textId="77777777" w:rsidR="000749E2" w:rsidRDefault="000749E2" w:rsidP="00686138">
            <w:pPr>
              <w:jc w:val="both"/>
              <w:rPr>
                <w:rFonts w:cs="Times New Roman"/>
                <w:szCs w:val="24"/>
              </w:rPr>
            </w:pPr>
            <w:r w:rsidRPr="00DE6EB3">
              <w:rPr>
                <w:rFonts w:cs="Times New Roman"/>
                <w:szCs w:val="24"/>
              </w:rPr>
              <w:t xml:space="preserve">Iš </w:t>
            </w:r>
            <w:r w:rsidRPr="00DE6EB3">
              <w:rPr>
                <w:rFonts w:cs="Times New Roman"/>
                <w:szCs w:val="24"/>
                <w:u w:val="single"/>
              </w:rPr>
              <w:t>vaiko telefono</w:t>
            </w:r>
            <w:r w:rsidRPr="00DE6EB3">
              <w:rPr>
                <w:rFonts w:cs="Times New Roman"/>
                <w:szCs w:val="24"/>
              </w:rPr>
              <w:t xml:space="preserve"> gliukozės kiekio kraujyje rodmenys perduodami į duomenų bazę.  Vaiko telefono pagalba, gliukozės kiekio kraujyje rodmenys kas 5 min perduodami nuotoliniu būdu vaiko tėvams ir kitiems asmenims, kuriems suteikta prieiga. Kad rodmenys būtų perduoti, reikalinga</w:t>
            </w:r>
            <w:r>
              <w:rPr>
                <w:rFonts w:cs="Times New Roman"/>
                <w:szCs w:val="24"/>
              </w:rPr>
              <w:t xml:space="preserve">s </w:t>
            </w:r>
            <w:r w:rsidRPr="00DE6EB3">
              <w:rPr>
                <w:rFonts w:cs="Times New Roman"/>
                <w:szCs w:val="24"/>
              </w:rPr>
              <w:t>interneto ryšys (WI-FI arba mobilusis internetas), Bluetooth ryšys ir įjungtas vietos nustatymo režimas.</w:t>
            </w:r>
            <w:r>
              <w:rPr>
                <w:rFonts w:cs="Times New Roman"/>
                <w:szCs w:val="24"/>
              </w:rPr>
              <w:t xml:space="preserve"> </w:t>
            </w:r>
          </w:p>
          <w:p w14:paraId="48365474" w14:textId="77777777" w:rsidR="000749E2" w:rsidRDefault="000749E2" w:rsidP="00686138">
            <w:pPr>
              <w:jc w:val="both"/>
              <w:rPr>
                <w:rFonts w:cs="Times New Roman"/>
                <w:szCs w:val="24"/>
              </w:rPr>
            </w:pPr>
          </w:p>
          <w:p w14:paraId="6752BEB4" w14:textId="77777777" w:rsidR="000749E2" w:rsidRDefault="000749E2" w:rsidP="00686138">
            <w:pPr>
              <w:jc w:val="both"/>
              <w:rPr>
                <w:rFonts w:cs="Times New Roman"/>
                <w:szCs w:val="24"/>
              </w:rPr>
            </w:pPr>
            <w:r w:rsidRPr="00CD7457">
              <w:rPr>
                <w:rFonts w:cs="Times New Roman"/>
                <w:szCs w:val="24"/>
                <w:highlight w:val="green"/>
              </w:rPr>
              <w:t>JEI NEMATUOJANTI INSULINO POMPA + JUTIKLIS</w:t>
            </w:r>
          </w:p>
          <w:p w14:paraId="6C6AF40D" w14:textId="77777777" w:rsidR="000749E2" w:rsidRPr="00DE6EB3" w:rsidRDefault="000749E2" w:rsidP="00686138">
            <w:pPr>
              <w:jc w:val="both"/>
              <w:rPr>
                <w:rFonts w:cs="Times New Roman"/>
                <w:b/>
                <w:bCs/>
                <w:szCs w:val="24"/>
              </w:rPr>
            </w:pPr>
            <w:r w:rsidRPr="00DE6EB3">
              <w:rPr>
                <w:rFonts w:cs="Times New Roman"/>
                <w:b/>
                <w:bCs/>
                <w:szCs w:val="24"/>
              </w:rPr>
              <w:t>Insulino pompos</w:t>
            </w:r>
            <w:r>
              <w:rPr>
                <w:rFonts w:cs="Times New Roman"/>
                <w:b/>
                <w:bCs/>
                <w:szCs w:val="24"/>
              </w:rPr>
              <w:t xml:space="preserve"> </w:t>
            </w:r>
            <w:r w:rsidRPr="00DE6EB3">
              <w:rPr>
                <w:rFonts w:cs="Times New Roman"/>
                <w:b/>
                <w:bCs/>
                <w:szCs w:val="24"/>
              </w:rPr>
              <w:t>veikimas</w:t>
            </w:r>
          </w:p>
          <w:p w14:paraId="5E218FCE" w14:textId="77777777" w:rsidR="000749E2" w:rsidRPr="00DE6EB3" w:rsidRDefault="000749E2" w:rsidP="00686138">
            <w:pPr>
              <w:jc w:val="both"/>
              <w:rPr>
                <w:rFonts w:cs="Times New Roman"/>
                <w:szCs w:val="24"/>
                <w:u w:val="single"/>
              </w:rPr>
            </w:pPr>
            <w:r w:rsidRPr="00DE6EB3">
              <w:rPr>
                <w:rFonts w:cs="Times New Roman"/>
                <w:szCs w:val="24"/>
                <w:u w:val="single"/>
              </w:rPr>
              <w:t>Insulino pompa:</w:t>
            </w:r>
          </w:p>
          <w:p w14:paraId="4896C00E" w14:textId="77777777" w:rsidR="000749E2" w:rsidRDefault="000749E2" w:rsidP="00686138">
            <w:pPr>
              <w:jc w:val="both"/>
              <w:rPr>
                <w:rFonts w:cs="Times New Roman"/>
                <w:szCs w:val="24"/>
              </w:rPr>
            </w:pPr>
            <w:r w:rsidRPr="00DE6EB3">
              <w:rPr>
                <w:rFonts w:cs="Times New Roman"/>
                <w:szCs w:val="24"/>
              </w:rPr>
              <w:t>- nuolat tiekia insuliną – tam tikrą insulino kiekį per valandą (taip vadinamą bazę),</w:t>
            </w:r>
          </w:p>
          <w:p w14:paraId="5A52BA57" w14:textId="77777777" w:rsidR="000749E2" w:rsidRPr="00DE6EB3" w:rsidRDefault="000749E2" w:rsidP="00686138">
            <w:pPr>
              <w:jc w:val="both"/>
              <w:rPr>
                <w:rFonts w:cs="Times New Roman"/>
                <w:szCs w:val="24"/>
              </w:rPr>
            </w:pPr>
            <w:r>
              <w:rPr>
                <w:rFonts w:cs="Times New Roman"/>
                <w:szCs w:val="24"/>
              </w:rPr>
              <w:lastRenderedPageBreak/>
              <w:t xml:space="preserve">- prieš kiekvieną valgymą turi būti suleidžiamas insulinas įvedant į </w:t>
            </w:r>
            <w:r w:rsidRPr="00BC3EC6">
              <w:rPr>
                <w:rFonts w:cs="Times New Roman"/>
                <w:szCs w:val="24"/>
                <w:highlight w:val="yellow"/>
              </w:rPr>
              <w:t>insulino pompos / telefono programėlės</w:t>
            </w:r>
            <w:r>
              <w:rPr>
                <w:rFonts w:cs="Times New Roman"/>
                <w:szCs w:val="24"/>
              </w:rPr>
              <w:t xml:space="preserve"> skaičiuoklę atitinkamą kiekį angliavandenių, pagal kurį apskaičiuojamas reikiamas insulino kiekis.</w:t>
            </w:r>
          </w:p>
          <w:p w14:paraId="32C392F8" w14:textId="77777777" w:rsidR="000749E2" w:rsidRPr="00DE6EB3" w:rsidRDefault="000749E2" w:rsidP="00686138">
            <w:pPr>
              <w:jc w:val="both"/>
              <w:rPr>
                <w:rFonts w:cs="Times New Roman"/>
                <w:i/>
                <w:iCs/>
                <w:szCs w:val="24"/>
              </w:rPr>
            </w:pPr>
            <w:r w:rsidRPr="00DE6EB3">
              <w:rPr>
                <w:rFonts w:cs="Times New Roman"/>
                <w:i/>
                <w:iCs/>
                <w:szCs w:val="24"/>
              </w:rPr>
              <w:t xml:space="preserve">Insulinas iš pompos tiekiamas per kateterį – jis įtvirtintas </w:t>
            </w:r>
            <w:r w:rsidRPr="00BC3EC6">
              <w:rPr>
                <w:rFonts w:cs="Times New Roman"/>
                <w:i/>
                <w:iCs/>
                <w:szCs w:val="24"/>
                <w:shd w:val="clear" w:color="auto" w:fill="FFFF00"/>
              </w:rPr>
              <w:t>vaiko sėdmenų minkštuosiuose audiniuose / ............</w:t>
            </w:r>
          </w:p>
          <w:p w14:paraId="13E9F522" w14:textId="77777777" w:rsidR="000749E2" w:rsidRDefault="000749E2" w:rsidP="00686138">
            <w:pPr>
              <w:jc w:val="both"/>
              <w:rPr>
                <w:rFonts w:cs="Times New Roman"/>
                <w:szCs w:val="24"/>
              </w:rPr>
            </w:pPr>
          </w:p>
          <w:p w14:paraId="116DE64E" w14:textId="3A713A56" w:rsidR="000749E2" w:rsidRDefault="000749E2" w:rsidP="00686138">
            <w:pPr>
              <w:jc w:val="both"/>
              <w:rPr>
                <w:rFonts w:cs="Times New Roman"/>
                <w:szCs w:val="24"/>
              </w:rPr>
            </w:pPr>
            <w:r>
              <w:rPr>
                <w:rFonts w:cs="Times New Roman"/>
                <w:szCs w:val="24"/>
              </w:rPr>
              <w:t>Mokinys taip pat naudoja</w:t>
            </w:r>
            <w:r w:rsidRPr="00DE6EB3">
              <w:rPr>
                <w:rFonts w:cs="Times New Roman"/>
                <w:szCs w:val="24"/>
              </w:rPr>
              <w:t xml:space="preserve"> </w:t>
            </w:r>
            <w:r w:rsidRPr="00DE6EB3">
              <w:rPr>
                <w:rFonts w:cs="Times New Roman"/>
                <w:szCs w:val="24"/>
                <w:u w:val="single"/>
              </w:rPr>
              <w:t>nuolatin</w:t>
            </w:r>
            <w:r>
              <w:rPr>
                <w:rFonts w:cs="Times New Roman"/>
                <w:szCs w:val="24"/>
                <w:u w:val="single"/>
              </w:rPr>
              <w:t>ę</w:t>
            </w:r>
            <w:r w:rsidRPr="00DE6EB3">
              <w:rPr>
                <w:rFonts w:cs="Times New Roman"/>
                <w:szCs w:val="24"/>
                <w:u w:val="single"/>
              </w:rPr>
              <w:t xml:space="preserve"> gliukozės stebėjimo sistem</w:t>
            </w:r>
            <w:r>
              <w:rPr>
                <w:rFonts w:cs="Times New Roman"/>
                <w:szCs w:val="24"/>
                <w:u w:val="single"/>
              </w:rPr>
              <w:t>ą</w:t>
            </w:r>
            <w:r w:rsidRPr="00DE6EB3">
              <w:rPr>
                <w:rFonts w:cs="Times New Roman"/>
                <w:szCs w:val="24"/>
              </w:rPr>
              <w:t>. Vaiko rankoje, žasto dalyje, įtvirtintas jutiklis, kuris nuolat matuoja gliukozės kiekį kraujyje</w:t>
            </w:r>
            <w:r>
              <w:rPr>
                <w:rFonts w:cs="Times New Roman"/>
                <w:szCs w:val="24"/>
              </w:rPr>
              <w:t xml:space="preserve"> ir</w:t>
            </w:r>
            <w:r w:rsidRPr="00DE6EB3">
              <w:rPr>
                <w:rFonts w:cs="Times New Roman"/>
                <w:szCs w:val="24"/>
              </w:rPr>
              <w:t xml:space="preserve"> perduoda gliukozės duomenis į vaiko telefoną. Duomenys apie gliukozės kiekį kraujyje į telefoną perduodami ir atnaujinami kas 5 min.</w:t>
            </w:r>
            <w:r>
              <w:rPr>
                <w:rFonts w:cs="Times New Roman"/>
                <w:szCs w:val="24"/>
              </w:rPr>
              <w:t xml:space="preserve"> </w:t>
            </w:r>
          </w:p>
          <w:p w14:paraId="402906B8" w14:textId="77777777" w:rsidR="000749E2" w:rsidRDefault="000749E2" w:rsidP="00686138">
            <w:pPr>
              <w:jc w:val="both"/>
              <w:rPr>
                <w:rFonts w:cs="Times New Roman"/>
                <w:szCs w:val="24"/>
              </w:rPr>
            </w:pPr>
            <w:r>
              <w:rPr>
                <w:rFonts w:cs="Times New Roman"/>
                <w:szCs w:val="24"/>
              </w:rPr>
              <w:t>Mokinys visada turi turėti telefoną su savimi.</w:t>
            </w:r>
          </w:p>
          <w:p w14:paraId="00F38628" w14:textId="77777777" w:rsidR="000749E2" w:rsidRPr="00DE6EB3" w:rsidRDefault="000749E2" w:rsidP="00686138">
            <w:pPr>
              <w:jc w:val="both"/>
              <w:rPr>
                <w:rFonts w:cs="Times New Roman"/>
                <w:szCs w:val="24"/>
              </w:rPr>
            </w:pPr>
            <w:r w:rsidRPr="00DE6EB3">
              <w:rPr>
                <w:rFonts w:cs="Times New Roman"/>
                <w:szCs w:val="24"/>
              </w:rPr>
              <w:t xml:space="preserve">Iš </w:t>
            </w:r>
            <w:r w:rsidRPr="00DE6EB3">
              <w:rPr>
                <w:rFonts w:cs="Times New Roman"/>
                <w:szCs w:val="24"/>
                <w:u w:val="single"/>
              </w:rPr>
              <w:t>vaiko telefono</w:t>
            </w:r>
            <w:r w:rsidRPr="00DE6EB3">
              <w:rPr>
                <w:rFonts w:cs="Times New Roman"/>
                <w:szCs w:val="24"/>
              </w:rPr>
              <w:t xml:space="preserve"> gliukozės kiekio kraujyje rodmenys perduodami į duomenų bazę.  Vaiko telefono pagalba, gliukozės kiekio kraujyje rodmenys kas 5 min perduodami nuotoliniu būdu vaiko tėvams ir kitiems asmenims, kuriems suteikta prieiga. Kad rodmenys būtų perduoti, reikalinga</w:t>
            </w:r>
            <w:r>
              <w:rPr>
                <w:rFonts w:cs="Times New Roman"/>
                <w:szCs w:val="24"/>
              </w:rPr>
              <w:t xml:space="preserve">s </w:t>
            </w:r>
            <w:r w:rsidRPr="00DE6EB3">
              <w:rPr>
                <w:rFonts w:cs="Times New Roman"/>
                <w:szCs w:val="24"/>
              </w:rPr>
              <w:t>interneto ryšys (WI-FI arba mobilusis internetas), Bluetooth ryšys ir įjungtas vietos nustatymo režimas.</w:t>
            </w:r>
            <w:r>
              <w:rPr>
                <w:rFonts w:cs="Times New Roman"/>
                <w:szCs w:val="24"/>
              </w:rPr>
              <w:t xml:space="preserve"> </w:t>
            </w:r>
          </w:p>
          <w:p w14:paraId="196E60AF" w14:textId="77777777" w:rsidR="000749E2" w:rsidRDefault="000749E2" w:rsidP="00686138">
            <w:pPr>
              <w:jc w:val="both"/>
              <w:rPr>
                <w:rFonts w:cs="Times New Roman"/>
                <w:szCs w:val="24"/>
              </w:rPr>
            </w:pPr>
          </w:p>
          <w:p w14:paraId="3A7FDD3C" w14:textId="77777777" w:rsidR="000749E2" w:rsidRPr="00DE6EB3" w:rsidRDefault="000749E2" w:rsidP="00686138">
            <w:pPr>
              <w:jc w:val="both"/>
              <w:rPr>
                <w:rFonts w:cs="Times New Roman"/>
                <w:szCs w:val="24"/>
              </w:rPr>
            </w:pPr>
            <w:r w:rsidRPr="00CD7457">
              <w:rPr>
                <w:rFonts w:cs="Times New Roman"/>
                <w:szCs w:val="24"/>
                <w:highlight w:val="green"/>
              </w:rPr>
              <w:t>JEI ŠVIRKŠTIKLIS + JUTIKLIS</w:t>
            </w:r>
          </w:p>
          <w:p w14:paraId="56572CF6" w14:textId="77777777" w:rsidR="000749E2" w:rsidRPr="00DE6EB3" w:rsidRDefault="000749E2" w:rsidP="00686138">
            <w:pPr>
              <w:jc w:val="both"/>
              <w:rPr>
                <w:rFonts w:cs="Times New Roman"/>
                <w:szCs w:val="24"/>
              </w:rPr>
            </w:pPr>
          </w:p>
          <w:p w14:paraId="6964B993" w14:textId="77777777" w:rsidR="000749E2" w:rsidRDefault="000749E2" w:rsidP="00686138">
            <w:pPr>
              <w:jc w:val="both"/>
              <w:rPr>
                <w:rFonts w:cs="Times New Roman"/>
                <w:szCs w:val="24"/>
              </w:rPr>
            </w:pPr>
            <w:r>
              <w:rPr>
                <w:rFonts w:cs="Times New Roman"/>
                <w:szCs w:val="24"/>
              </w:rPr>
              <w:t xml:space="preserve">Gydymo būdas – insulinas leidžiamas </w:t>
            </w:r>
            <w:proofErr w:type="spellStart"/>
            <w:r>
              <w:rPr>
                <w:rFonts w:cs="Times New Roman"/>
                <w:szCs w:val="24"/>
              </w:rPr>
              <w:t>švirkštikliu</w:t>
            </w:r>
            <w:proofErr w:type="spellEnd"/>
            <w:r>
              <w:rPr>
                <w:rFonts w:cs="Times New Roman"/>
                <w:szCs w:val="24"/>
              </w:rPr>
              <w:t xml:space="preserve"> į poodį (dažniausiai: </w:t>
            </w:r>
            <w:r w:rsidRPr="00CD7457">
              <w:rPr>
                <w:rFonts w:cs="Times New Roman"/>
                <w:szCs w:val="24"/>
                <w:highlight w:val="yellow"/>
              </w:rPr>
              <w:t>nurodyti kūno vietą</w:t>
            </w:r>
            <w:r>
              <w:rPr>
                <w:rFonts w:cs="Times New Roman"/>
                <w:szCs w:val="24"/>
              </w:rPr>
              <w:t>). Insulinas leidžiamas tada, kai:</w:t>
            </w:r>
          </w:p>
          <w:p w14:paraId="58301EEF" w14:textId="77777777" w:rsidR="000749E2" w:rsidRDefault="000749E2" w:rsidP="000749E2">
            <w:pPr>
              <w:pStyle w:val="Sraopastraipa"/>
              <w:numPr>
                <w:ilvl w:val="0"/>
                <w:numId w:val="22"/>
              </w:numPr>
              <w:spacing w:line="240" w:lineRule="auto"/>
              <w:jc w:val="both"/>
              <w:rPr>
                <w:rFonts w:cs="Times New Roman"/>
                <w:szCs w:val="24"/>
              </w:rPr>
            </w:pPr>
            <w:r>
              <w:rPr>
                <w:rFonts w:cs="Times New Roman"/>
                <w:szCs w:val="24"/>
              </w:rPr>
              <w:t>kai reikia koreguoti hiperglikemiją (t. y. cukrus per aukštas);</w:t>
            </w:r>
          </w:p>
          <w:p w14:paraId="491F8B31" w14:textId="77777777" w:rsidR="000749E2" w:rsidRPr="00CD7457" w:rsidRDefault="000749E2" w:rsidP="000749E2">
            <w:pPr>
              <w:pStyle w:val="Sraopastraipa"/>
              <w:numPr>
                <w:ilvl w:val="0"/>
                <w:numId w:val="22"/>
              </w:numPr>
              <w:spacing w:line="240" w:lineRule="auto"/>
              <w:jc w:val="both"/>
              <w:rPr>
                <w:rFonts w:cs="Times New Roman"/>
                <w:szCs w:val="24"/>
              </w:rPr>
            </w:pPr>
            <w:r>
              <w:rPr>
                <w:rFonts w:cs="Times New Roman"/>
                <w:szCs w:val="24"/>
              </w:rPr>
              <w:t xml:space="preserve">prieš kiekvieną valgymą atsižvelgiant į numatomo suvalgyti maisto kiekį (svarbu suskaičiuoti angliavandenius). </w:t>
            </w:r>
            <w:r w:rsidRPr="00CD7457">
              <w:rPr>
                <w:rFonts w:cs="Times New Roman"/>
                <w:szCs w:val="24"/>
                <w:highlight w:val="yellow"/>
              </w:rPr>
              <w:t>Insulinas turi būti suleidžiamas 10-15 min. iki valgio.....</w:t>
            </w:r>
          </w:p>
          <w:p w14:paraId="5A2BC4DF" w14:textId="77777777" w:rsidR="000749E2" w:rsidRDefault="000749E2" w:rsidP="00686138">
            <w:pPr>
              <w:jc w:val="both"/>
              <w:rPr>
                <w:rFonts w:cs="Times New Roman"/>
                <w:szCs w:val="24"/>
              </w:rPr>
            </w:pPr>
          </w:p>
          <w:p w14:paraId="5C2C7255" w14:textId="7AF29BB6" w:rsidR="000749E2" w:rsidRDefault="000749E2" w:rsidP="00686138">
            <w:pPr>
              <w:jc w:val="both"/>
              <w:rPr>
                <w:rFonts w:cs="Times New Roman"/>
                <w:szCs w:val="24"/>
              </w:rPr>
            </w:pPr>
            <w:r>
              <w:rPr>
                <w:rFonts w:cs="Times New Roman"/>
                <w:szCs w:val="24"/>
              </w:rPr>
              <w:t>Mokinys taip pat naudoja</w:t>
            </w:r>
            <w:r w:rsidRPr="00DE6EB3">
              <w:rPr>
                <w:rFonts w:cs="Times New Roman"/>
                <w:szCs w:val="24"/>
              </w:rPr>
              <w:t xml:space="preserve"> </w:t>
            </w:r>
            <w:r w:rsidRPr="00DE6EB3">
              <w:rPr>
                <w:rFonts w:cs="Times New Roman"/>
                <w:szCs w:val="24"/>
                <w:u w:val="single"/>
              </w:rPr>
              <w:t>nuolatin</w:t>
            </w:r>
            <w:r>
              <w:rPr>
                <w:rFonts w:cs="Times New Roman"/>
                <w:szCs w:val="24"/>
                <w:u w:val="single"/>
              </w:rPr>
              <w:t>ę</w:t>
            </w:r>
            <w:r w:rsidRPr="00DE6EB3">
              <w:rPr>
                <w:rFonts w:cs="Times New Roman"/>
                <w:szCs w:val="24"/>
                <w:u w:val="single"/>
              </w:rPr>
              <w:t xml:space="preserve"> gliukozės stebėjimo sistem</w:t>
            </w:r>
            <w:r>
              <w:rPr>
                <w:rFonts w:cs="Times New Roman"/>
                <w:szCs w:val="24"/>
                <w:u w:val="single"/>
              </w:rPr>
              <w:t>ą</w:t>
            </w:r>
            <w:r w:rsidRPr="00DE6EB3">
              <w:rPr>
                <w:rFonts w:cs="Times New Roman"/>
                <w:szCs w:val="24"/>
              </w:rPr>
              <w:t>. Vaiko rankoje, žasto dalyje, įtvirtintas jutiklis, kuris nuolat matuoja gliukozės kiekį kraujyje</w:t>
            </w:r>
            <w:r>
              <w:rPr>
                <w:rFonts w:cs="Times New Roman"/>
                <w:szCs w:val="24"/>
              </w:rPr>
              <w:t xml:space="preserve"> ir</w:t>
            </w:r>
            <w:r w:rsidRPr="00DE6EB3">
              <w:rPr>
                <w:rFonts w:cs="Times New Roman"/>
                <w:szCs w:val="24"/>
              </w:rPr>
              <w:t xml:space="preserve"> perduoda gliukozės duomenis į vaiko telefoną. Duomenys apie gliukozės kiekį kraujyje į telefoną perduodami ir atnaujinami kas 5 min.</w:t>
            </w:r>
          </w:p>
          <w:p w14:paraId="302B001F" w14:textId="77777777" w:rsidR="000749E2" w:rsidRDefault="000749E2" w:rsidP="00686138">
            <w:pPr>
              <w:jc w:val="both"/>
              <w:rPr>
                <w:rFonts w:cs="Times New Roman"/>
                <w:szCs w:val="24"/>
              </w:rPr>
            </w:pPr>
            <w:r w:rsidRPr="00DE6EB3">
              <w:rPr>
                <w:rFonts w:cs="Times New Roman"/>
                <w:szCs w:val="24"/>
              </w:rPr>
              <w:t xml:space="preserve">Iš </w:t>
            </w:r>
            <w:r w:rsidRPr="00DE6EB3">
              <w:rPr>
                <w:rFonts w:cs="Times New Roman"/>
                <w:szCs w:val="24"/>
                <w:u w:val="single"/>
              </w:rPr>
              <w:t>vaiko telefono</w:t>
            </w:r>
            <w:r w:rsidRPr="00DE6EB3">
              <w:rPr>
                <w:rFonts w:cs="Times New Roman"/>
                <w:szCs w:val="24"/>
              </w:rPr>
              <w:t xml:space="preserve"> gliukozės kiekio kraujyje rodmenys perduodami į duomenų bazę.  Vaiko telefono pagalba, gliukozės kiekio kraujyje rodmenys kas 5 min perduodami nuotoliniu būdu vaiko tėvams ir kitiems asmenims, kuriems suteikta prieiga. Kad rodmenys būtų perduoti, reikalinga</w:t>
            </w:r>
            <w:r>
              <w:rPr>
                <w:rFonts w:cs="Times New Roman"/>
                <w:szCs w:val="24"/>
              </w:rPr>
              <w:t xml:space="preserve">s </w:t>
            </w:r>
            <w:r w:rsidRPr="00DE6EB3">
              <w:rPr>
                <w:rFonts w:cs="Times New Roman"/>
                <w:szCs w:val="24"/>
              </w:rPr>
              <w:t>interneto ryšys (WI-FI arba mobilusis internetas), Bluetooth ryšys ir įjungtas vietos nustatymo režimas.</w:t>
            </w:r>
            <w:r>
              <w:rPr>
                <w:rFonts w:cs="Times New Roman"/>
                <w:szCs w:val="24"/>
              </w:rPr>
              <w:t xml:space="preserve"> Mokinys visada turi turėti telefoną su savimi.</w:t>
            </w:r>
          </w:p>
          <w:p w14:paraId="0AC6A749" w14:textId="77777777" w:rsidR="001D0147" w:rsidRDefault="001D0147" w:rsidP="00686138">
            <w:pPr>
              <w:jc w:val="both"/>
              <w:rPr>
                <w:rFonts w:cs="Times New Roman"/>
                <w:szCs w:val="24"/>
              </w:rPr>
            </w:pPr>
          </w:p>
          <w:p w14:paraId="25DB3FEE" w14:textId="3283B98A" w:rsidR="001D0147" w:rsidRPr="00DE6EB3" w:rsidRDefault="001D0147" w:rsidP="001D0147">
            <w:pPr>
              <w:jc w:val="both"/>
              <w:rPr>
                <w:rFonts w:cs="Times New Roman"/>
                <w:szCs w:val="24"/>
              </w:rPr>
            </w:pPr>
            <w:r w:rsidRPr="00BC3EC6">
              <w:rPr>
                <w:rFonts w:cs="Times New Roman"/>
                <w:szCs w:val="24"/>
                <w:highlight w:val="green"/>
              </w:rPr>
              <w:t>JEI INSULINO POMPA MEDTR</w:t>
            </w:r>
            <w:r>
              <w:rPr>
                <w:rFonts w:cs="Times New Roman"/>
                <w:szCs w:val="24"/>
                <w:highlight w:val="green"/>
              </w:rPr>
              <w:t>UM</w:t>
            </w:r>
          </w:p>
          <w:p w14:paraId="67305265" w14:textId="4FA05BD3" w:rsidR="001D0147" w:rsidRPr="00DE6EB3" w:rsidRDefault="001D0147" w:rsidP="001D0147">
            <w:pPr>
              <w:jc w:val="both"/>
              <w:rPr>
                <w:rFonts w:cs="Times New Roman"/>
                <w:b/>
                <w:bCs/>
                <w:szCs w:val="24"/>
              </w:rPr>
            </w:pPr>
            <w:r w:rsidRPr="00DE6EB3">
              <w:rPr>
                <w:rFonts w:cs="Times New Roman"/>
                <w:b/>
                <w:bCs/>
                <w:szCs w:val="24"/>
              </w:rPr>
              <w:t xml:space="preserve">Insulino pompos, jutiklio ir vaiko telefono veikimas </w:t>
            </w:r>
            <w:r w:rsidRPr="00DE6EB3">
              <w:rPr>
                <w:rFonts w:cs="Times New Roman"/>
                <w:szCs w:val="24"/>
              </w:rPr>
              <w:t>(„dirbtinės kasos sistema</w:t>
            </w:r>
            <w:r>
              <w:rPr>
                <w:rFonts w:cs="Times New Roman"/>
                <w:szCs w:val="24"/>
              </w:rPr>
              <w:t xml:space="preserve">“, insulino pompa: </w:t>
            </w:r>
            <w:proofErr w:type="spellStart"/>
            <w:r>
              <w:rPr>
                <w:rFonts w:cs="Times New Roman"/>
                <w:szCs w:val="24"/>
              </w:rPr>
              <w:t>Medtrum</w:t>
            </w:r>
            <w:proofErr w:type="spellEnd"/>
            <w:r>
              <w:rPr>
                <w:rFonts w:cs="Times New Roman"/>
                <w:szCs w:val="24"/>
              </w:rPr>
              <w:t xml:space="preserve"> </w:t>
            </w:r>
            <w:proofErr w:type="spellStart"/>
            <w:r>
              <w:rPr>
                <w:rFonts w:cs="Times New Roman"/>
                <w:szCs w:val="24"/>
              </w:rPr>
              <w:t>Nano</w:t>
            </w:r>
            <w:proofErr w:type="spellEnd"/>
            <w:r w:rsidRPr="00DE6EB3">
              <w:rPr>
                <w:rFonts w:cs="Times New Roman"/>
                <w:szCs w:val="24"/>
              </w:rPr>
              <w:t>)</w:t>
            </w:r>
            <w:r w:rsidRPr="00DE6EB3">
              <w:rPr>
                <w:rFonts w:cs="Times New Roman"/>
                <w:b/>
                <w:bCs/>
                <w:szCs w:val="24"/>
              </w:rPr>
              <w:t>:</w:t>
            </w:r>
          </w:p>
          <w:p w14:paraId="43D5CABA" w14:textId="77777777" w:rsidR="001D0147" w:rsidRPr="00DE6EB3" w:rsidRDefault="001D0147" w:rsidP="001D0147">
            <w:pPr>
              <w:jc w:val="both"/>
              <w:rPr>
                <w:rFonts w:cs="Times New Roman"/>
                <w:szCs w:val="24"/>
                <w:u w:val="single"/>
              </w:rPr>
            </w:pPr>
            <w:r w:rsidRPr="00DE6EB3">
              <w:rPr>
                <w:rFonts w:cs="Times New Roman"/>
                <w:szCs w:val="24"/>
                <w:u w:val="single"/>
              </w:rPr>
              <w:t>Insulino pompa:</w:t>
            </w:r>
          </w:p>
          <w:p w14:paraId="7BCF19D5" w14:textId="77777777" w:rsidR="001D0147" w:rsidRPr="00DE6EB3" w:rsidRDefault="001D0147" w:rsidP="001D0147">
            <w:pPr>
              <w:jc w:val="both"/>
              <w:rPr>
                <w:rFonts w:cs="Times New Roman"/>
                <w:szCs w:val="24"/>
              </w:rPr>
            </w:pPr>
            <w:r w:rsidRPr="00DE6EB3">
              <w:rPr>
                <w:rFonts w:cs="Times New Roman"/>
                <w:szCs w:val="24"/>
              </w:rPr>
              <w:t>- nuolat tiekia insuliną – tam tikrą insulino kiekį per valandą (taip vadinamą bazę),</w:t>
            </w:r>
          </w:p>
          <w:p w14:paraId="531EFF88" w14:textId="77777777" w:rsidR="001D0147" w:rsidRPr="00DE6EB3" w:rsidRDefault="001D0147" w:rsidP="001D0147">
            <w:pPr>
              <w:jc w:val="both"/>
              <w:rPr>
                <w:rFonts w:cs="Times New Roman"/>
                <w:szCs w:val="24"/>
              </w:rPr>
            </w:pPr>
            <w:r w:rsidRPr="00DE6EB3">
              <w:rPr>
                <w:rFonts w:cs="Times New Roman"/>
                <w:szCs w:val="24"/>
              </w:rPr>
              <w:t xml:space="preserve">- papildomai automatiškai leidžiamas insulinas atsižvelgiant į esamą </w:t>
            </w:r>
            <w:proofErr w:type="spellStart"/>
            <w:r w:rsidRPr="00DE6EB3">
              <w:rPr>
                <w:rFonts w:cs="Times New Roman"/>
                <w:szCs w:val="24"/>
              </w:rPr>
              <w:t>glikemiją</w:t>
            </w:r>
            <w:proofErr w:type="spellEnd"/>
            <w:r w:rsidRPr="00DE6EB3">
              <w:rPr>
                <w:rFonts w:cs="Times New Roman"/>
                <w:szCs w:val="24"/>
              </w:rPr>
              <w:t xml:space="preserve"> (</w:t>
            </w:r>
            <w:r>
              <w:rPr>
                <w:rFonts w:cs="Times New Roman"/>
                <w:szCs w:val="24"/>
              </w:rPr>
              <w:t xml:space="preserve">remiantis </w:t>
            </w:r>
            <w:r w:rsidRPr="00DE6EB3">
              <w:rPr>
                <w:rFonts w:cs="Times New Roman"/>
                <w:szCs w:val="24"/>
              </w:rPr>
              <w:t>jutiklio</w:t>
            </w:r>
            <w:r>
              <w:rPr>
                <w:rFonts w:cs="Times New Roman"/>
                <w:szCs w:val="24"/>
              </w:rPr>
              <w:t xml:space="preserve"> duomenimis</w:t>
            </w:r>
            <w:r w:rsidRPr="00DE6EB3">
              <w:rPr>
                <w:rFonts w:cs="Times New Roman"/>
                <w:szCs w:val="24"/>
              </w:rPr>
              <w:t>),</w:t>
            </w:r>
          </w:p>
          <w:p w14:paraId="673DE7AF" w14:textId="77777777" w:rsidR="001D0147" w:rsidRDefault="001D0147" w:rsidP="001D0147">
            <w:pPr>
              <w:jc w:val="both"/>
              <w:rPr>
                <w:rFonts w:cs="Times New Roman"/>
                <w:szCs w:val="24"/>
              </w:rPr>
            </w:pPr>
            <w:r w:rsidRPr="00DE6EB3">
              <w:rPr>
                <w:rFonts w:cs="Times New Roman"/>
                <w:szCs w:val="24"/>
              </w:rPr>
              <w:t xml:space="preserve">- papildomai tiekia insuliną – valgio angliavandeniams padengti ir aukštam gliukozės (cukraus) kiekiui kraujyje sumažinti (taip vadinamus </w:t>
            </w:r>
            <w:proofErr w:type="spellStart"/>
            <w:r w:rsidRPr="00DE6EB3">
              <w:rPr>
                <w:rFonts w:cs="Times New Roman"/>
                <w:szCs w:val="24"/>
              </w:rPr>
              <w:t>bolusus</w:t>
            </w:r>
            <w:proofErr w:type="spellEnd"/>
            <w:r w:rsidRPr="00DE6EB3">
              <w:rPr>
                <w:rFonts w:cs="Times New Roman"/>
                <w:szCs w:val="24"/>
              </w:rPr>
              <w:t xml:space="preserve"> arba korekcijas)</w:t>
            </w:r>
            <w:r>
              <w:rPr>
                <w:rFonts w:cs="Times New Roman"/>
                <w:szCs w:val="24"/>
              </w:rPr>
              <w:t>,</w:t>
            </w:r>
          </w:p>
          <w:p w14:paraId="4CEE1843" w14:textId="77777777" w:rsidR="001D0147" w:rsidRPr="00DE6EB3" w:rsidRDefault="001D0147" w:rsidP="001D0147">
            <w:pPr>
              <w:jc w:val="both"/>
              <w:rPr>
                <w:rFonts w:cs="Times New Roman"/>
                <w:szCs w:val="24"/>
              </w:rPr>
            </w:pPr>
            <w:r>
              <w:rPr>
                <w:rFonts w:cs="Times New Roman"/>
                <w:szCs w:val="24"/>
              </w:rPr>
              <w:lastRenderedPageBreak/>
              <w:t xml:space="preserve">- prieš kiekvieną valgymą turi būti suleidžiamas insulinas įvedant į </w:t>
            </w:r>
            <w:r w:rsidRPr="00BC3EC6">
              <w:rPr>
                <w:rFonts w:cs="Times New Roman"/>
                <w:szCs w:val="24"/>
                <w:highlight w:val="yellow"/>
              </w:rPr>
              <w:t>insulino pompos / telefono programėlės</w:t>
            </w:r>
            <w:r>
              <w:rPr>
                <w:rFonts w:cs="Times New Roman"/>
                <w:szCs w:val="24"/>
              </w:rPr>
              <w:t xml:space="preserve"> skaičiuoklę atitinkamą kiekį angliavandenių, pagal kurį apskaičiuojamas reikiamas insulino kiekis.</w:t>
            </w:r>
          </w:p>
          <w:p w14:paraId="6525AD8F" w14:textId="385AF470" w:rsidR="001D0147" w:rsidRPr="00DE6EB3" w:rsidRDefault="001D0147" w:rsidP="001D0147">
            <w:pPr>
              <w:jc w:val="both"/>
              <w:rPr>
                <w:rFonts w:cs="Times New Roman"/>
                <w:i/>
                <w:iCs/>
                <w:szCs w:val="24"/>
              </w:rPr>
            </w:pPr>
            <w:r w:rsidRPr="00DE6EB3">
              <w:rPr>
                <w:rFonts w:cs="Times New Roman"/>
                <w:i/>
                <w:iCs/>
                <w:szCs w:val="24"/>
              </w:rPr>
              <w:t>Insulin</w:t>
            </w:r>
            <w:r>
              <w:rPr>
                <w:rFonts w:cs="Times New Roman"/>
                <w:i/>
                <w:iCs/>
                <w:szCs w:val="24"/>
              </w:rPr>
              <w:t>o pompa kartu su insulino rezervuaru</w:t>
            </w:r>
            <w:r w:rsidRPr="00DE6EB3">
              <w:rPr>
                <w:rFonts w:cs="Times New Roman"/>
                <w:i/>
                <w:iCs/>
                <w:szCs w:val="24"/>
              </w:rPr>
              <w:t xml:space="preserve"> įtvirtinta </w:t>
            </w:r>
            <w:r>
              <w:rPr>
                <w:rFonts w:cs="Times New Roman"/>
                <w:i/>
                <w:iCs/>
                <w:szCs w:val="24"/>
              </w:rPr>
              <w:t xml:space="preserve">ant vaiko rankos </w:t>
            </w:r>
            <w:r w:rsidRPr="00BC3EC6">
              <w:rPr>
                <w:rFonts w:cs="Times New Roman"/>
                <w:i/>
                <w:iCs/>
                <w:szCs w:val="24"/>
                <w:shd w:val="clear" w:color="auto" w:fill="FFFF00"/>
              </w:rPr>
              <w:t>vaiko sėdmenų minkštuosiuose audiniuose / ...........</w:t>
            </w:r>
            <w:r>
              <w:rPr>
                <w:rFonts w:cs="Times New Roman"/>
                <w:i/>
                <w:iCs/>
                <w:szCs w:val="24"/>
                <w:shd w:val="clear" w:color="auto" w:fill="FFFF00"/>
              </w:rPr>
              <w:t>.</w:t>
            </w:r>
            <w:r w:rsidRPr="00BC3EC6">
              <w:rPr>
                <w:rFonts w:cs="Times New Roman"/>
                <w:i/>
                <w:iCs/>
                <w:szCs w:val="24"/>
                <w:shd w:val="clear" w:color="auto" w:fill="FFFF00"/>
              </w:rPr>
              <w:t>.</w:t>
            </w:r>
          </w:p>
          <w:p w14:paraId="71804460" w14:textId="77777777" w:rsidR="001D0147" w:rsidRPr="00DE6EB3" w:rsidRDefault="001D0147" w:rsidP="001D0147">
            <w:pPr>
              <w:jc w:val="both"/>
              <w:rPr>
                <w:rFonts w:cs="Times New Roman"/>
                <w:szCs w:val="24"/>
              </w:rPr>
            </w:pPr>
          </w:p>
          <w:p w14:paraId="60CC19A0" w14:textId="262B3885" w:rsidR="001D0147" w:rsidRDefault="001D0147" w:rsidP="001D0147">
            <w:pPr>
              <w:jc w:val="both"/>
              <w:rPr>
                <w:rFonts w:cs="Times New Roman"/>
                <w:szCs w:val="24"/>
              </w:rPr>
            </w:pPr>
            <w:r>
              <w:rPr>
                <w:rFonts w:cs="Times New Roman"/>
                <w:szCs w:val="24"/>
              </w:rPr>
              <w:t>Sistema</w:t>
            </w:r>
            <w:r w:rsidRPr="00DE6EB3">
              <w:rPr>
                <w:rFonts w:cs="Times New Roman"/>
                <w:szCs w:val="24"/>
              </w:rPr>
              <w:t xml:space="preserve"> veikia su </w:t>
            </w:r>
            <w:r w:rsidRPr="00DE6EB3">
              <w:rPr>
                <w:rFonts w:cs="Times New Roman"/>
                <w:szCs w:val="24"/>
                <w:u w:val="single"/>
              </w:rPr>
              <w:t>nuolatine gliukozės stebėjimo sistema</w:t>
            </w:r>
            <w:r w:rsidRPr="00DE6EB3">
              <w:rPr>
                <w:rFonts w:cs="Times New Roman"/>
                <w:szCs w:val="24"/>
              </w:rPr>
              <w:t xml:space="preserve">. Vaiko rankoje, žasto dalyje, įtvirtintas jutiklis, kuris nuolat matuoja gliukozės kiekį kraujyje, o </w:t>
            </w:r>
            <w:r w:rsidRPr="00CD7457">
              <w:rPr>
                <w:rFonts w:cs="Times New Roman"/>
                <w:szCs w:val="24"/>
                <w:highlight w:val="yellow"/>
              </w:rPr>
              <w:t>j</w:t>
            </w:r>
            <w:r>
              <w:rPr>
                <w:rFonts w:cs="Times New Roman"/>
                <w:szCs w:val="24"/>
                <w:highlight w:val="yellow"/>
              </w:rPr>
              <w:t>ame esantis</w:t>
            </w:r>
            <w:r w:rsidRPr="00CD7457">
              <w:rPr>
                <w:rFonts w:cs="Times New Roman"/>
                <w:szCs w:val="24"/>
                <w:highlight w:val="yellow"/>
              </w:rPr>
              <w:t xml:space="preserve"> siųstuvas</w:t>
            </w:r>
            <w:r w:rsidRPr="00DE6EB3">
              <w:rPr>
                <w:rFonts w:cs="Times New Roman"/>
                <w:szCs w:val="24"/>
              </w:rPr>
              <w:t xml:space="preserve"> perduoda gliukozės duomenis į vaiko telefoną. Duomenys apie gliukozės kiekį kraujyje į telefoną perduodami ir atnaujinami kas 5 min.</w:t>
            </w:r>
          </w:p>
          <w:p w14:paraId="10FFE79E" w14:textId="77777777" w:rsidR="001D0147" w:rsidRDefault="001D0147" w:rsidP="001D0147">
            <w:pPr>
              <w:jc w:val="both"/>
              <w:rPr>
                <w:rFonts w:cs="Times New Roman"/>
                <w:szCs w:val="24"/>
              </w:rPr>
            </w:pPr>
            <w:r>
              <w:rPr>
                <w:rFonts w:cs="Times New Roman"/>
                <w:szCs w:val="24"/>
              </w:rPr>
              <w:t>Mokinys visada turi turėti telefoną su savimi.</w:t>
            </w:r>
          </w:p>
          <w:p w14:paraId="2FBAA1BB" w14:textId="24D7C784" w:rsidR="001D0147" w:rsidRPr="00DE6EB3" w:rsidRDefault="001D0147" w:rsidP="00686138">
            <w:pPr>
              <w:jc w:val="both"/>
              <w:rPr>
                <w:rFonts w:cs="Times New Roman"/>
                <w:szCs w:val="24"/>
              </w:rPr>
            </w:pPr>
            <w:r w:rsidRPr="00DE6EB3">
              <w:rPr>
                <w:rFonts w:cs="Times New Roman"/>
                <w:szCs w:val="24"/>
              </w:rPr>
              <w:t xml:space="preserve">Iš </w:t>
            </w:r>
            <w:r w:rsidRPr="00DE6EB3">
              <w:rPr>
                <w:rFonts w:cs="Times New Roman"/>
                <w:szCs w:val="24"/>
                <w:u w:val="single"/>
              </w:rPr>
              <w:t>vaiko telefono</w:t>
            </w:r>
            <w:r w:rsidRPr="00DE6EB3">
              <w:rPr>
                <w:rFonts w:cs="Times New Roman"/>
                <w:szCs w:val="24"/>
              </w:rPr>
              <w:t xml:space="preserve"> gliukozės kiekio kraujyje rodmenys perduodami į duomenų bazę.  Vaiko telefono pagalba, gliukozės kiekio kraujyje rodmenys kas 5 min perduodami nuotoliniu būdu vaiko tėvams ir kitiems asmenims, kuriems suteikta prieiga. Kad rodmenys būtų perduoti, reikalinga</w:t>
            </w:r>
            <w:r>
              <w:rPr>
                <w:rFonts w:cs="Times New Roman"/>
                <w:szCs w:val="24"/>
              </w:rPr>
              <w:t xml:space="preserve">s </w:t>
            </w:r>
            <w:r w:rsidRPr="00DE6EB3">
              <w:rPr>
                <w:rFonts w:cs="Times New Roman"/>
                <w:szCs w:val="24"/>
              </w:rPr>
              <w:t>interneto ryšys (WI-FI arba mobilusis internetas), Bluetooth ryšys ir įjungtas vietos nustatymo režimas.</w:t>
            </w:r>
            <w:r>
              <w:rPr>
                <w:rFonts w:cs="Times New Roman"/>
                <w:szCs w:val="24"/>
              </w:rPr>
              <w:t xml:space="preserve"> </w:t>
            </w:r>
          </w:p>
          <w:p w14:paraId="7CB0658C" w14:textId="77777777" w:rsidR="000749E2" w:rsidRPr="00DE6EB3" w:rsidRDefault="000749E2" w:rsidP="00686138">
            <w:pPr>
              <w:jc w:val="both"/>
              <w:rPr>
                <w:rFonts w:cs="Times New Roman"/>
                <w:szCs w:val="24"/>
              </w:rPr>
            </w:pPr>
          </w:p>
          <w:p w14:paraId="1634A638" w14:textId="77777777" w:rsidR="000749E2" w:rsidRPr="00DE6EB3" w:rsidRDefault="000749E2" w:rsidP="00686138">
            <w:pPr>
              <w:jc w:val="both"/>
              <w:rPr>
                <w:rFonts w:cs="Times New Roman"/>
                <w:szCs w:val="24"/>
              </w:rPr>
            </w:pPr>
            <w:r w:rsidRPr="00CD7457">
              <w:rPr>
                <w:rFonts w:cs="Times New Roman"/>
                <w:szCs w:val="24"/>
                <w:highlight w:val="green"/>
              </w:rPr>
              <w:t xml:space="preserve">Labili ligos eiga, t. y. esant žemai ar krintančiai </w:t>
            </w:r>
            <w:proofErr w:type="spellStart"/>
            <w:r w:rsidRPr="00CD7457">
              <w:rPr>
                <w:rFonts w:cs="Times New Roman"/>
                <w:szCs w:val="24"/>
                <w:highlight w:val="green"/>
              </w:rPr>
              <w:t>glikemijai</w:t>
            </w:r>
            <w:proofErr w:type="spellEnd"/>
            <w:r w:rsidRPr="00CD7457">
              <w:rPr>
                <w:rFonts w:cs="Times New Roman"/>
                <w:szCs w:val="24"/>
                <w:highlight w:val="green"/>
              </w:rPr>
              <w:t xml:space="preserve"> gali jaustis silpnumas (hipoglikemiją atpažįsta ir pats pasako, kad silpna), o esant aukštai </w:t>
            </w:r>
            <w:proofErr w:type="spellStart"/>
            <w:r w:rsidRPr="00CD7457">
              <w:rPr>
                <w:rFonts w:cs="Times New Roman"/>
                <w:szCs w:val="24"/>
                <w:highlight w:val="green"/>
              </w:rPr>
              <w:t>glikemijai</w:t>
            </w:r>
            <w:proofErr w:type="spellEnd"/>
            <w:r w:rsidRPr="00CD7457">
              <w:rPr>
                <w:rFonts w:cs="Times New Roman"/>
                <w:szCs w:val="24"/>
                <w:highlight w:val="green"/>
              </w:rPr>
              <w:t xml:space="preserve"> gali būti pernelyg nervingas ar pavargęs, gali trumpam sutrikti regėjimas (liejasi vaizdas). Jei naktį buvo hipoglikemija, ryte ir dienos metu gali būti vangus, lėtas.</w:t>
            </w:r>
            <w:r w:rsidRPr="00DE6EB3">
              <w:rPr>
                <w:rFonts w:cs="Times New Roman"/>
                <w:szCs w:val="24"/>
              </w:rPr>
              <w:t xml:space="preserve"> </w:t>
            </w:r>
          </w:p>
        </w:tc>
      </w:tr>
      <w:tr w:rsidR="000749E2" w:rsidRPr="00DE6EB3" w14:paraId="7AD9E92E" w14:textId="77777777" w:rsidTr="00686138">
        <w:tc>
          <w:tcPr>
            <w:tcW w:w="2972" w:type="dxa"/>
            <w:vAlign w:val="center"/>
          </w:tcPr>
          <w:p w14:paraId="3EB611D6" w14:textId="77777777" w:rsidR="000749E2" w:rsidRPr="00DE6EB3" w:rsidRDefault="000749E2" w:rsidP="00686138">
            <w:pPr>
              <w:rPr>
                <w:rFonts w:cs="Times New Roman"/>
                <w:szCs w:val="24"/>
              </w:rPr>
            </w:pPr>
            <w:r w:rsidRPr="00DE6EB3">
              <w:rPr>
                <w:rFonts w:cs="Times New Roman"/>
                <w:szCs w:val="24"/>
              </w:rPr>
              <w:lastRenderedPageBreak/>
              <w:t>Alergijos</w:t>
            </w:r>
          </w:p>
        </w:tc>
        <w:tc>
          <w:tcPr>
            <w:tcW w:w="6656" w:type="dxa"/>
            <w:gridSpan w:val="3"/>
          </w:tcPr>
          <w:p w14:paraId="69D711FC" w14:textId="77777777" w:rsidR="000749E2" w:rsidRPr="00DE6EB3" w:rsidRDefault="000749E2" w:rsidP="00686138">
            <w:pPr>
              <w:jc w:val="both"/>
              <w:rPr>
                <w:rFonts w:cs="Times New Roman"/>
                <w:szCs w:val="24"/>
              </w:rPr>
            </w:pPr>
            <w:r>
              <w:rPr>
                <w:rFonts w:cs="Times New Roman"/>
                <w:szCs w:val="24"/>
              </w:rPr>
              <w:t>-</w:t>
            </w:r>
          </w:p>
        </w:tc>
      </w:tr>
      <w:tr w:rsidR="000749E2" w:rsidRPr="00DE6EB3" w14:paraId="21AC2ABE" w14:textId="77777777" w:rsidTr="00686138">
        <w:tc>
          <w:tcPr>
            <w:tcW w:w="9628" w:type="dxa"/>
            <w:gridSpan w:val="4"/>
            <w:shd w:val="clear" w:color="auto" w:fill="83CAEB" w:themeFill="accent1" w:themeFillTint="66"/>
          </w:tcPr>
          <w:p w14:paraId="14D3747D" w14:textId="77777777" w:rsidR="000749E2" w:rsidRPr="00DE6EB3" w:rsidRDefault="000749E2" w:rsidP="000749E2">
            <w:pPr>
              <w:pStyle w:val="Sraopastraipa"/>
              <w:numPr>
                <w:ilvl w:val="0"/>
                <w:numId w:val="2"/>
              </w:numPr>
              <w:spacing w:line="240" w:lineRule="auto"/>
              <w:jc w:val="both"/>
              <w:rPr>
                <w:rFonts w:cs="Times New Roman"/>
                <w:szCs w:val="24"/>
              </w:rPr>
            </w:pPr>
            <w:r w:rsidRPr="00DE6EB3">
              <w:rPr>
                <w:rFonts w:cs="Times New Roman"/>
                <w:szCs w:val="24"/>
              </w:rPr>
              <w:t>VAISTŲ VARTOJIMAS</w:t>
            </w:r>
          </w:p>
          <w:p w14:paraId="0F288CBF" w14:textId="77777777" w:rsidR="000749E2" w:rsidRPr="00DE6EB3" w:rsidRDefault="000749E2" w:rsidP="00686138">
            <w:pPr>
              <w:jc w:val="both"/>
              <w:rPr>
                <w:rFonts w:cs="Times New Roman"/>
                <w:i/>
                <w:szCs w:val="24"/>
              </w:rPr>
            </w:pPr>
            <w:r>
              <w:rPr>
                <w:rFonts w:cs="Times New Roman"/>
                <w:i/>
                <w:szCs w:val="24"/>
              </w:rPr>
              <w:t>Ugdymo įstaiga</w:t>
            </w:r>
            <w:r w:rsidRPr="00DE6EB3">
              <w:rPr>
                <w:rFonts w:cs="Times New Roman"/>
                <w:i/>
                <w:szCs w:val="24"/>
              </w:rPr>
              <w:t xml:space="preserve"> turi būti nedelsiant informuojama apie visus šio vaiko gydymo pokyčius</w:t>
            </w:r>
          </w:p>
        </w:tc>
      </w:tr>
      <w:tr w:rsidR="000749E2" w:rsidRPr="00DE6EB3" w14:paraId="7B60C167" w14:textId="77777777" w:rsidTr="00686138">
        <w:tc>
          <w:tcPr>
            <w:tcW w:w="9628" w:type="dxa"/>
            <w:gridSpan w:val="4"/>
            <w:shd w:val="clear" w:color="auto" w:fill="C1E4F5" w:themeFill="accent1" w:themeFillTint="33"/>
          </w:tcPr>
          <w:p w14:paraId="64F08D11" w14:textId="77777777" w:rsidR="000749E2" w:rsidRPr="00DE6EB3" w:rsidRDefault="000749E2" w:rsidP="000749E2">
            <w:pPr>
              <w:pStyle w:val="Sraopastraipa"/>
              <w:numPr>
                <w:ilvl w:val="1"/>
                <w:numId w:val="2"/>
              </w:numPr>
              <w:spacing w:line="240" w:lineRule="auto"/>
              <w:jc w:val="both"/>
              <w:rPr>
                <w:rFonts w:cs="Times New Roman"/>
                <w:szCs w:val="24"/>
              </w:rPr>
            </w:pPr>
            <w:r w:rsidRPr="00DE6EB3">
              <w:rPr>
                <w:rFonts w:cs="Times New Roman"/>
                <w:szCs w:val="24"/>
              </w:rPr>
              <w:t xml:space="preserve"> VAISTŲ VARTOJIMAS UŽ </w:t>
            </w:r>
            <w:r>
              <w:rPr>
                <w:rFonts w:cs="Times New Roman"/>
                <w:szCs w:val="24"/>
              </w:rPr>
              <w:t>UGDYMO ĮSTAIGOS</w:t>
            </w:r>
            <w:r w:rsidRPr="00DE6EB3">
              <w:rPr>
                <w:rFonts w:cs="Times New Roman"/>
                <w:szCs w:val="24"/>
              </w:rPr>
              <w:t xml:space="preserve"> RIBŲ</w:t>
            </w:r>
          </w:p>
        </w:tc>
      </w:tr>
      <w:tr w:rsidR="000749E2" w:rsidRPr="00DE6EB3" w14:paraId="656E239E" w14:textId="77777777" w:rsidTr="00686138">
        <w:tc>
          <w:tcPr>
            <w:tcW w:w="3539" w:type="dxa"/>
            <w:gridSpan w:val="2"/>
            <w:vMerge w:val="restart"/>
          </w:tcPr>
          <w:p w14:paraId="49E892C4" w14:textId="77777777" w:rsidR="000749E2" w:rsidRPr="00DE6EB3" w:rsidRDefault="000749E2" w:rsidP="00686138">
            <w:pPr>
              <w:jc w:val="both"/>
              <w:rPr>
                <w:rFonts w:cs="Times New Roman"/>
                <w:szCs w:val="24"/>
              </w:rPr>
            </w:pPr>
            <w:r w:rsidRPr="00DE6EB3">
              <w:rPr>
                <w:rFonts w:cs="Times New Roman"/>
                <w:szCs w:val="24"/>
              </w:rPr>
              <w:t xml:space="preserve">Jūsų vaikas serga cukriniu diabetu ir gydomas </w:t>
            </w:r>
            <w:r w:rsidRPr="00DE6EB3">
              <w:rPr>
                <w:rFonts w:cs="Times New Roman"/>
                <w:i/>
                <w:szCs w:val="24"/>
              </w:rPr>
              <w:t>(tinkamą (-</w:t>
            </w:r>
            <w:proofErr w:type="spellStart"/>
            <w:r w:rsidRPr="00DE6EB3">
              <w:rPr>
                <w:rFonts w:cs="Times New Roman"/>
                <w:i/>
                <w:szCs w:val="24"/>
              </w:rPr>
              <w:t>us</w:t>
            </w:r>
            <w:proofErr w:type="spellEnd"/>
            <w:r w:rsidRPr="00DE6EB3">
              <w:rPr>
                <w:rFonts w:cs="Times New Roman"/>
                <w:i/>
                <w:szCs w:val="24"/>
              </w:rPr>
              <w:t>) variantą (-</w:t>
            </w:r>
            <w:proofErr w:type="spellStart"/>
            <w:r w:rsidRPr="00DE6EB3">
              <w:rPr>
                <w:rFonts w:cs="Times New Roman"/>
                <w:i/>
                <w:szCs w:val="24"/>
              </w:rPr>
              <w:t>us</w:t>
            </w:r>
            <w:proofErr w:type="spellEnd"/>
            <w:r w:rsidRPr="00DE6EB3">
              <w:rPr>
                <w:rFonts w:cs="Times New Roman"/>
                <w:i/>
                <w:szCs w:val="24"/>
              </w:rPr>
              <w:t>) pažymėkite):</w:t>
            </w:r>
          </w:p>
        </w:tc>
        <w:tc>
          <w:tcPr>
            <w:tcW w:w="6089" w:type="dxa"/>
            <w:gridSpan w:val="2"/>
          </w:tcPr>
          <w:p w14:paraId="7A5336E7" w14:textId="77777777" w:rsidR="000749E2" w:rsidRPr="00DE6EB3" w:rsidRDefault="000749E2" w:rsidP="000749E2">
            <w:pPr>
              <w:pStyle w:val="Sraopastraipa"/>
              <w:numPr>
                <w:ilvl w:val="0"/>
                <w:numId w:val="4"/>
              </w:numPr>
              <w:spacing w:line="240" w:lineRule="auto"/>
              <w:jc w:val="both"/>
              <w:rPr>
                <w:rFonts w:cs="Times New Roman"/>
                <w:szCs w:val="24"/>
              </w:rPr>
            </w:pPr>
            <w:r w:rsidRPr="00DE6EB3">
              <w:rPr>
                <w:rFonts w:cs="Times New Roman"/>
                <w:szCs w:val="24"/>
              </w:rPr>
              <w:t>Insulino injekcijomis kiekvieno valgymo metu</w:t>
            </w:r>
          </w:p>
        </w:tc>
      </w:tr>
      <w:tr w:rsidR="000749E2" w:rsidRPr="00DE6EB3" w14:paraId="3B5F2DE7" w14:textId="77777777" w:rsidTr="00686138">
        <w:tc>
          <w:tcPr>
            <w:tcW w:w="3539" w:type="dxa"/>
            <w:gridSpan w:val="2"/>
            <w:vMerge/>
          </w:tcPr>
          <w:p w14:paraId="4D594D39" w14:textId="77777777" w:rsidR="000749E2" w:rsidRPr="00DE6EB3" w:rsidRDefault="000749E2" w:rsidP="00686138">
            <w:pPr>
              <w:jc w:val="both"/>
              <w:rPr>
                <w:rFonts w:cs="Times New Roman"/>
                <w:b/>
                <w:szCs w:val="24"/>
              </w:rPr>
            </w:pPr>
          </w:p>
        </w:tc>
        <w:tc>
          <w:tcPr>
            <w:tcW w:w="6089" w:type="dxa"/>
            <w:gridSpan w:val="2"/>
          </w:tcPr>
          <w:p w14:paraId="75F461F7" w14:textId="5ECE991C" w:rsidR="000749E2" w:rsidRPr="00DE6EB3" w:rsidRDefault="000749E2" w:rsidP="00686138">
            <w:pPr>
              <w:jc w:val="both"/>
              <w:rPr>
                <w:rFonts w:cs="Times New Roman"/>
                <w:szCs w:val="24"/>
              </w:rPr>
            </w:pPr>
            <w:r w:rsidRPr="00DE6EB3">
              <w:rPr>
                <w:rFonts w:cs="Times New Roman"/>
              </w:rPr>
              <w:t xml:space="preserve">      </w:t>
            </w:r>
            <w:r w:rsidR="001D0147" w:rsidRPr="00DE6EB3">
              <w:rPr>
                <w:rFonts w:cs="Times New Roman"/>
              </w:rPr>
              <w:t xml:space="preserve"> </w:t>
            </w:r>
            <w:r w:rsidR="001D0147" w:rsidRPr="00DE6EB3">
              <w:rPr>
                <w:rFonts w:cs="Times New Roman"/>
              </w:rPr>
              <w:sym w:font="Wingdings" w:char="F06E"/>
            </w:r>
            <w:r w:rsidR="001D0147" w:rsidRPr="00DE6EB3">
              <w:rPr>
                <w:rFonts w:cs="Times New Roman"/>
              </w:rPr>
              <w:t xml:space="preserve">   </w:t>
            </w:r>
            <w:r w:rsidRPr="00DE6EB3">
              <w:rPr>
                <w:rFonts w:cs="Times New Roman"/>
                <w:szCs w:val="24"/>
              </w:rPr>
              <w:t>Insulino injekcijomis – pompa (naudojama „dirbtinės kasos sistema“)</w:t>
            </w:r>
          </w:p>
        </w:tc>
      </w:tr>
      <w:tr w:rsidR="000749E2" w:rsidRPr="00DE6EB3" w14:paraId="4B500EA8" w14:textId="77777777" w:rsidTr="00686138">
        <w:tc>
          <w:tcPr>
            <w:tcW w:w="3539" w:type="dxa"/>
            <w:gridSpan w:val="2"/>
            <w:vMerge/>
          </w:tcPr>
          <w:p w14:paraId="4D70C36B" w14:textId="77777777" w:rsidR="000749E2" w:rsidRPr="00DE6EB3" w:rsidRDefault="000749E2" w:rsidP="00686138">
            <w:pPr>
              <w:jc w:val="both"/>
              <w:rPr>
                <w:rFonts w:cs="Times New Roman"/>
                <w:b/>
                <w:szCs w:val="24"/>
              </w:rPr>
            </w:pPr>
          </w:p>
        </w:tc>
        <w:tc>
          <w:tcPr>
            <w:tcW w:w="6089" w:type="dxa"/>
            <w:gridSpan w:val="2"/>
          </w:tcPr>
          <w:p w14:paraId="7A05CB2A" w14:textId="77777777" w:rsidR="000749E2" w:rsidRPr="00DE6EB3" w:rsidRDefault="000749E2" w:rsidP="000749E2">
            <w:pPr>
              <w:pStyle w:val="Sraopastraipa"/>
              <w:numPr>
                <w:ilvl w:val="0"/>
                <w:numId w:val="4"/>
              </w:numPr>
              <w:spacing w:line="240" w:lineRule="auto"/>
              <w:jc w:val="both"/>
              <w:rPr>
                <w:rFonts w:cs="Times New Roman"/>
                <w:szCs w:val="24"/>
              </w:rPr>
            </w:pPr>
            <w:r w:rsidRPr="00DE6EB3">
              <w:rPr>
                <w:rFonts w:cs="Times New Roman"/>
                <w:szCs w:val="24"/>
              </w:rPr>
              <w:t>Keliomis insulino injekcijomis per dieną (injekcijos mokykloje nereikalingos)</w:t>
            </w:r>
          </w:p>
        </w:tc>
      </w:tr>
      <w:tr w:rsidR="000749E2" w:rsidRPr="00DE6EB3" w14:paraId="25239527" w14:textId="77777777" w:rsidTr="00686138">
        <w:tc>
          <w:tcPr>
            <w:tcW w:w="3539" w:type="dxa"/>
            <w:gridSpan w:val="2"/>
            <w:vMerge/>
          </w:tcPr>
          <w:p w14:paraId="594F1B5F" w14:textId="77777777" w:rsidR="000749E2" w:rsidRPr="00DE6EB3" w:rsidRDefault="000749E2" w:rsidP="00686138">
            <w:pPr>
              <w:jc w:val="both"/>
              <w:rPr>
                <w:rFonts w:cs="Times New Roman"/>
                <w:b/>
                <w:szCs w:val="24"/>
              </w:rPr>
            </w:pPr>
          </w:p>
        </w:tc>
        <w:tc>
          <w:tcPr>
            <w:tcW w:w="6089" w:type="dxa"/>
            <w:gridSpan w:val="2"/>
          </w:tcPr>
          <w:p w14:paraId="4AD9EB45" w14:textId="77777777" w:rsidR="000749E2" w:rsidRPr="00DE6EB3" w:rsidRDefault="000749E2" w:rsidP="000749E2">
            <w:pPr>
              <w:pStyle w:val="Sraopastraipa"/>
              <w:numPr>
                <w:ilvl w:val="0"/>
                <w:numId w:val="4"/>
              </w:numPr>
              <w:spacing w:line="240" w:lineRule="auto"/>
              <w:jc w:val="both"/>
              <w:rPr>
                <w:rFonts w:cs="Times New Roman"/>
                <w:szCs w:val="24"/>
              </w:rPr>
            </w:pPr>
            <w:r w:rsidRPr="00DE6EB3">
              <w:rPr>
                <w:rFonts w:cs="Times New Roman"/>
                <w:szCs w:val="24"/>
              </w:rPr>
              <w:t>Kita (naudoja dviejų tipų insuliną, antrasis skirtas visai parai)</w:t>
            </w:r>
          </w:p>
        </w:tc>
      </w:tr>
      <w:tr w:rsidR="000749E2" w:rsidRPr="00DE6EB3" w14:paraId="423E06EF" w14:textId="77777777" w:rsidTr="00686138">
        <w:tc>
          <w:tcPr>
            <w:tcW w:w="3539" w:type="dxa"/>
            <w:gridSpan w:val="2"/>
          </w:tcPr>
          <w:p w14:paraId="611DBFE6" w14:textId="77777777" w:rsidR="000749E2" w:rsidRPr="00DE6EB3" w:rsidRDefault="000749E2" w:rsidP="00686138">
            <w:pPr>
              <w:jc w:val="both"/>
              <w:rPr>
                <w:rFonts w:cs="Times New Roman"/>
                <w:szCs w:val="24"/>
              </w:rPr>
            </w:pPr>
            <w:r w:rsidRPr="00DE6EB3">
              <w:rPr>
                <w:rFonts w:cs="Times New Roman"/>
                <w:szCs w:val="24"/>
              </w:rPr>
              <w:t>Ar gali pasireikšti vaistų šalutinis poveikis</w:t>
            </w:r>
            <w:r>
              <w:rPr>
                <w:rFonts w:cs="Times New Roman"/>
                <w:szCs w:val="24"/>
              </w:rPr>
              <w:t xml:space="preserve"> ugdymo įstaigoje</w:t>
            </w:r>
            <w:r w:rsidRPr="00DE6EB3">
              <w:rPr>
                <w:rFonts w:cs="Times New Roman"/>
                <w:szCs w:val="24"/>
              </w:rPr>
              <w:t>?</w:t>
            </w:r>
          </w:p>
        </w:tc>
        <w:tc>
          <w:tcPr>
            <w:tcW w:w="6089" w:type="dxa"/>
            <w:gridSpan w:val="2"/>
          </w:tcPr>
          <w:p w14:paraId="4D57C660"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Taip</w:t>
            </w:r>
          </w:p>
          <w:p w14:paraId="3B623953" w14:textId="77777777" w:rsidR="000749E2" w:rsidRPr="00DE6EB3" w:rsidRDefault="000749E2" w:rsidP="000749E2">
            <w:pPr>
              <w:pStyle w:val="Sraopastraipa"/>
              <w:numPr>
                <w:ilvl w:val="0"/>
                <w:numId w:val="5"/>
              </w:numPr>
              <w:spacing w:line="240" w:lineRule="auto"/>
              <w:jc w:val="both"/>
              <w:rPr>
                <w:rFonts w:cs="Times New Roman"/>
                <w:szCs w:val="24"/>
              </w:rPr>
            </w:pPr>
            <w:r w:rsidRPr="00DE6EB3">
              <w:rPr>
                <w:rFonts w:cs="Times New Roman"/>
                <w:szCs w:val="24"/>
              </w:rPr>
              <w:t>Ne</w:t>
            </w:r>
          </w:p>
        </w:tc>
      </w:tr>
      <w:tr w:rsidR="000749E2" w:rsidRPr="00DE6EB3" w14:paraId="018CDC0F" w14:textId="77777777" w:rsidTr="00686138">
        <w:tc>
          <w:tcPr>
            <w:tcW w:w="3539" w:type="dxa"/>
            <w:gridSpan w:val="2"/>
          </w:tcPr>
          <w:p w14:paraId="609CDA3C" w14:textId="77777777" w:rsidR="000749E2" w:rsidRPr="00DE6EB3" w:rsidRDefault="000749E2" w:rsidP="00686138">
            <w:pPr>
              <w:jc w:val="both"/>
              <w:rPr>
                <w:rFonts w:cs="Times New Roman"/>
                <w:szCs w:val="24"/>
              </w:rPr>
            </w:pPr>
            <w:r w:rsidRPr="00DE6EB3">
              <w:rPr>
                <w:rFonts w:cs="Times New Roman"/>
                <w:szCs w:val="24"/>
              </w:rPr>
              <w:t>Jei taip, kokie?</w:t>
            </w:r>
          </w:p>
        </w:tc>
        <w:tc>
          <w:tcPr>
            <w:tcW w:w="6089" w:type="dxa"/>
            <w:gridSpan w:val="2"/>
          </w:tcPr>
          <w:p w14:paraId="7C6D20B6" w14:textId="0EF467AC" w:rsidR="000749E2" w:rsidRPr="00DE6EB3" w:rsidRDefault="000749E2" w:rsidP="00686138">
            <w:pPr>
              <w:jc w:val="both"/>
              <w:rPr>
                <w:rFonts w:cs="Times New Roman"/>
                <w:szCs w:val="24"/>
              </w:rPr>
            </w:pPr>
            <w:r w:rsidRPr="00DE6EB3">
              <w:rPr>
                <w:rFonts w:cs="Times New Roman"/>
                <w:szCs w:val="24"/>
              </w:rPr>
              <w:t>Hipoglikemija</w:t>
            </w:r>
            <w:r w:rsidR="001D0147">
              <w:rPr>
                <w:rFonts w:cs="Times New Roman"/>
                <w:szCs w:val="24"/>
              </w:rPr>
              <w:t xml:space="preserve"> (žemas gliukozės kiekis kraujyje). Požymiai aprašyti plane toliau.</w:t>
            </w:r>
          </w:p>
        </w:tc>
      </w:tr>
    </w:tbl>
    <w:p w14:paraId="13E2DB55"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9628"/>
      </w:tblGrid>
      <w:tr w:rsidR="000749E2" w:rsidRPr="00DE6EB3" w14:paraId="3829BEB5" w14:textId="77777777" w:rsidTr="00686138">
        <w:tc>
          <w:tcPr>
            <w:tcW w:w="9628" w:type="dxa"/>
            <w:shd w:val="clear" w:color="auto" w:fill="83CAEB" w:themeFill="accent1" w:themeFillTint="66"/>
          </w:tcPr>
          <w:p w14:paraId="010501FC" w14:textId="77777777" w:rsidR="000749E2" w:rsidRPr="00DE6EB3" w:rsidRDefault="000749E2" w:rsidP="00686138">
            <w:pPr>
              <w:jc w:val="both"/>
              <w:rPr>
                <w:rFonts w:cs="Times New Roman"/>
                <w:szCs w:val="24"/>
              </w:rPr>
            </w:pPr>
            <w:r w:rsidRPr="00DE6EB3">
              <w:rPr>
                <w:rFonts w:cs="Times New Roman"/>
                <w:szCs w:val="24"/>
              </w:rPr>
              <w:t>5.2. GLIUKOZĖS TYRIMAS KRAUJYJE</w:t>
            </w:r>
          </w:p>
        </w:tc>
      </w:tr>
      <w:tr w:rsidR="000749E2" w:rsidRPr="00DE6EB3" w14:paraId="116DD132" w14:textId="77777777" w:rsidTr="00686138">
        <w:tc>
          <w:tcPr>
            <w:tcW w:w="9628" w:type="dxa"/>
            <w:shd w:val="clear" w:color="auto" w:fill="83CAEB" w:themeFill="accent1" w:themeFillTint="66"/>
          </w:tcPr>
          <w:p w14:paraId="3485F0A6" w14:textId="77777777" w:rsidR="000749E2" w:rsidRPr="00DE6EB3" w:rsidRDefault="000749E2" w:rsidP="00686138">
            <w:pPr>
              <w:jc w:val="both"/>
              <w:rPr>
                <w:rFonts w:cs="Times New Roman"/>
                <w:szCs w:val="24"/>
              </w:rPr>
            </w:pPr>
            <w:r w:rsidRPr="00DE6EB3">
              <w:rPr>
                <w:rFonts w:cs="Times New Roman"/>
                <w:szCs w:val="24"/>
              </w:rPr>
              <w:t>Mokinys turi gliukozės kiekio kraujyje matuoklį, todėl jis gali išsitirti gliukozės kiekį kraujyje. Tai yra svarbi savirūpos dalis. Šia įranga negali naudotis kiti mokiniai (tinkamą pažymėkite)</w:t>
            </w:r>
          </w:p>
        </w:tc>
      </w:tr>
      <w:tr w:rsidR="000749E2" w:rsidRPr="00DE6EB3" w14:paraId="2401F756" w14:textId="77777777" w:rsidTr="00686138">
        <w:tc>
          <w:tcPr>
            <w:tcW w:w="9628" w:type="dxa"/>
          </w:tcPr>
          <w:p w14:paraId="3CFF2A2E" w14:textId="77777777" w:rsidR="000749E2" w:rsidRPr="00DE6EB3" w:rsidRDefault="000749E2" w:rsidP="000749E2">
            <w:pPr>
              <w:pStyle w:val="Sraopastraipa"/>
              <w:numPr>
                <w:ilvl w:val="0"/>
                <w:numId w:val="6"/>
              </w:numPr>
              <w:spacing w:line="240" w:lineRule="auto"/>
              <w:jc w:val="both"/>
              <w:rPr>
                <w:rFonts w:cs="Times New Roman"/>
                <w:szCs w:val="24"/>
              </w:rPr>
            </w:pPr>
            <w:r w:rsidRPr="00DE6EB3">
              <w:rPr>
                <w:rFonts w:cs="Times New Roman"/>
                <w:szCs w:val="24"/>
              </w:rPr>
              <w:t>Gliukozės kiekio kraujyje tyrimą turi atlikti tik apmokytas suaugęs asmuo</w:t>
            </w:r>
          </w:p>
        </w:tc>
      </w:tr>
      <w:tr w:rsidR="000749E2" w:rsidRPr="00DE6EB3" w14:paraId="442D3408" w14:textId="77777777" w:rsidTr="00686138">
        <w:tc>
          <w:tcPr>
            <w:tcW w:w="9628" w:type="dxa"/>
          </w:tcPr>
          <w:p w14:paraId="7A7A62CC"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Mokinys savarankiškai gali atlikti gliukozės kiekio kraujyje tyrimą (reikia tik stebėti ir įsitikinti, ar matavimas atliktas teisingai).</w:t>
            </w:r>
          </w:p>
        </w:tc>
      </w:tr>
      <w:tr w:rsidR="000749E2" w:rsidRPr="00DE6EB3" w14:paraId="6726F1C2" w14:textId="77777777" w:rsidTr="00686138">
        <w:tc>
          <w:tcPr>
            <w:tcW w:w="9628" w:type="dxa"/>
            <w:tcBorders>
              <w:top w:val="single" w:sz="4" w:space="0" w:color="000000"/>
              <w:left w:val="single" w:sz="4" w:space="0" w:color="000000"/>
              <w:bottom w:val="single" w:sz="4" w:space="0" w:color="000000"/>
            </w:tcBorders>
            <w:shd w:val="clear" w:color="auto" w:fill="FFFFFF"/>
          </w:tcPr>
          <w:p w14:paraId="1531DD91" w14:textId="77777777" w:rsidR="000749E2" w:rsidRPr="00DE6EB3" w:rsidRDefault="000749E2" w:rsidP="00686138">
            <w:pPr>
              <w:jc w:val="both"/>
              <w:rPr>
                <w:rFonts w:eastAsia="Arial" w:cs="Times New Roman"/>
                <w:bCs/>
                <w:szCs w:val="24"/>
              </w:rPr>
            </w:pPr>
            <w:r w:rsidRPr="00DE6EB3">
              <w:rPr>
                <w:rFonts w:eastAsia="Arial" w:cs="Times New Roman"/>
                <w:bCs/>
                <w:szCs w:val="24"/>
              </w:rPr>
              <w:t>Matuojant gliukozės kiekį kraujyje yra svarbu:</w:t>
            </w:r>
          </w:p>
          <w:p w14:paraId="350DC22B" w14:textId="77777777" w:rsidR="000749E2" w:rsidRPr="00DE6EB3" w:rsidRDefault="000749E2" w:rsidP="000749E2">
            <w:pPr>
              <w:pStyle w:val="Sraopastraipa"/>
              <w:numPr>
                <w:ilvl w:val="0"/>
                <w:numId w:val="18"/>
              </w:numPr>
              <w:spacing w:line="240" w:lineRule="auto"/>
              <w:jc w:val="both"/>
              <w:rPr>
                <w:rFonts w:eastAsia="Arial" w:cs="Times New Roman"/>
                <w:bCs/>
                <w:szCs w:val="24"/>
              </w:rPr>
            </w:pPr>
            <w:r w:rsidRPr="00DE6EB3">
              <w:rPr>
                <w:rFonts w:eastAsia="Arial" w:cs="Times New Roman"/>
                <w:bCs/>
                <w:szCs w:val="24"/>
              </w:rPr>
              <w:t>Gliukozės kiekio kraujyje tyrimas turėtų būti atliekamas tuo atveju, kai yra įtarimas, kad vaiko naudojamas nuolatinio matavimo gliukozės jutiklis rodo netikslią informaciją (atsižvelgiant į vaiko savijautą) arba jos visiškai nerodo (tik pagal mamos nurodymus).</w:t>
            </w:r>
          </w:p>
          <w:p w14:paraId="6BDEB1D4" w14:textId="77777777" w:rsidR="000749E2" w:rsidRPr="00DE6EB3" w:rsidRDefault="000749E2" w:rsidP="000749E2">
            <w:pPr>
              <w:pStyle w:val="Sraopastraipa"/>
              <w:numPr>
                <w:ilvl w:val="0"/>
                <w:numId w:val="18"/>
              </w:numPr>
              <w:spacing w:line="240" w:lineRule="auto"/>
              <w:jc w:val="both"/>
              <w:rPr>
                <w:rFonts w:eastAsia="Arial" w:cs="Times New Roman"/>
                <w:bCs/>
                <w:szCs w:val="24"/>
              </w:rPr>
            </w:pPr>
            <w:r w:rsidRPr="00DE6EB3">
              <w:rPr>
                <w:rFonts w:eastAsia="Arial" w:cs="Times New Roman"/>
                <w:bCs/>
                <w:szCs w:val="24"/>
              </w:rPr>
              <w:t>Gliukozės kiekio kraujyje tyrimas turėtų būti atliktas saugioje, švarioje, privačioje aplinkoje (pvz.: klasėje, sveikatos kabinete).</w:t>
            </w:r>
          </w:p>
          <w:p w14:paraId="5958F36C" w14:textId="77777777" w:rsidR="000749E2" w:rsidRPr="00DE6EB3" w:rsidRDefault="000749E2" w:rsidP="000749E2">
            <w:pPr>
              <w:pStyle w:val="Sraopastraipa"/>
              <w:numPr>
                <w:ilvl w:val="0"/>
                <w:numId w:val="18"/>
              </w:numPr>
              <w:spacing w:line="240" w:lineRule="auto"/>
              <w:jc w:val="both"/>
              <w:rPr>
                <w:rFonts w:eastAsia="Arial" w:cs="Times New Roman"/>
                <w:bCs/>
                <w:szCs w:val="24"/>
              </w:rPr>
            </w:pPr>
            <w:r w:rsidRPr="00DE6EB3">
              <w:rPr>
                <w:rFonts w:eastAsia="Arial" w:cs="Times New Roman"/>
                <w:bCs/>
                <w:szCs w:val="24"/>
              </w:rPr>
              <w:lastRenderedPageBreak/>
              <w:t>Patalpoje turi būti priemonės rankų plovimui, prieš kiekvieną tyrimą būtina nusiplauti rankas.</w:t>
            </w:r>
          </w:p>
          <w:p w14:paraId="447F552B" w14:textId="77777777" w:rsidR="000749E2" w:rsidRPr="00DE6EB3" w:rsidRDefault="000749E2" w:rsidP="000749E2">
            <w:pPr>
              <w:pStyle w:val="Sraopastraipa"/>
              <w:numPr>
                <w:ilvl w:val="0"/>
                <w:numId w:val="18"/>
              </w:numPr>
              <w:spacing w:line="240" w:lineRule="auto"/>
              <w:jc w:val="both"/>
              <w:rPr>
                <w:rFonts w:eastAsia="Arial" w:cs="Times New Roman"/>
                <w:bCs/>
                <w:szCs w:val="24"/>
              </w:rPr>
            </w:pPr>
            <w:r w:rsidRPr="00DE6EB3">
              <w:rPr>
                <w:rFonts w:eastAsia="Arial" w:cs="Times New Roman"/>
                <w:bCs/>
                <w:szCs w:val="24"/>
              </w:rPr>
              <w:t>Gliukozės kraujyje matavimo priemonės visada yra vaiko kuprinėje ir sveikatos kabinete.</w:t>
            </w:r>
          </w:p>
          <w:p w14:paraId="63F331C7" w14:textId="77777777" w:rsidR="000749E2" w:rsidRPr="00DE6EB3" w:rsidRDefault="000749E2" w:rsidP="000749E2">
            <w:pPr>
              <w:pStyle w:val="Sraopastraipa"/>
              <w:numPr>
                <w:ilvl w:val="0"/>
                <w:numId w:val="18"/>
              </w:numPr>
              <w:spacing w:line="240" w:lineRule="auto"/>
              <w:jc w:val="both"/>
              <w:rPr>
                <w:rFonts w:eastAsia="Arial" w:cs="Times New Roman"/>
                <w:bCs/>
                <w:szCs w:val="24"/>
              </w:rPr>
            </w:pPr>
            <w:r w:rsidRPr="00DE6EB3">
              <w:rPr>
                <w:rFonts w:eastAsia="Arial" w:cs="Times New Roman"/>
                <w:bCs/>
                <w:szCs w:val="24"/>
              </w:rPr>
              <w:t>Ant žasto įvesta gliukozės matavimo priemonė (jutiklis) turi būti saugoma aktyvaus fizinio krūvio metu.</w:t>
            </w:r>
          </w:p>
          <w:p w14:paraId="03C9935C" w14:textId="77777777" w:rsidR="000749E2" w:rsidRPr="00DE6EB3" w:rsidRDefault="000749E2" w:rsidP="000749E2">
            <w:pPr>
              <w:pStyle w:val="Sraopastraipa"/>
              <w:numPr>
                <w:ilvl w:val="0"/>
                <w:numId w:val="18"/>
              </w:numPr>
              <w:spacing w:line="240" w:lineRule="auto"/>
              <w:jc w:val="both"/>
              <w:rPr>
                <w:rFonts w:eastAsia="Arial" w:cs="Times New Roman"/>
                <w:bCs/>
                <w:szCs w:val="24"/>
              </w:rPr>
            </w:pPr>
            <w:r w:rsidRPr="00DE6EB3">
              <w:rPr>
                <w:rFonts w:eastAsia="Arial" w:cs="Times New Roman"/>
                <w:bCs/>
                <w:szCs w:val="24"/>
              </w:rPr>
              <w:t>Mokinys turi visada su savimi nešiotis mobilųjį telefoną (kad duomenys iš jutiklio būtų siunčiami į vaiko telefoną, o iš jo – nepertraukiamai perduodami vaiko tėvams bei tinkamai veiktų naudojama dirbtinės kasos sistema). Vaiko telefone esanti programėlė „</w:t>
            </w:r>
            <w:r w:rsidRPr="0081237F">
              <w:rPr>
                <w:rFonts w:eastAsia="Arial" w:cs="Times New Roman"/>
                <w:bCs/>
                <w:szCs w:val="24"/>
                <w:highlight w:val="yellow"/>
              </w:rPr>
              <w:t>XDRIP+</w:t>
            </w:r>
            <w:r w:rsidRPr="00DE6EB3">
              <w:rPr>
                <w:rFonts w:eastAsia="Arial" w:cs="Times New Roman"/>
                <w:bCs/>
                <w:szCs w:val="24"/>
              </w:rPr>
              <w:t xml:space="preserve">“ yra skirta gliukozės stebėjimui, visi galimi įspėjamieji signalai dėl hipoglikemijos ar hiperglikemijos vaiko telefone yra išjungti. </w:t>
            </w:r>
          </w:p>
        </w:tc>
      </w:tr>
    </w:tbl>
    <w:p w14:paraId="5C15884D" w14:textId="77777777" w:rsidR="000749E2" w:rsidRPr="00DE6EB3" w:rsidRDefault="000749E2" w:rsidP="000749E2">
      <w:pPr>
        <w:spacing w:line="240" w:lineRule="auto"/>
        <w:ind w:firstLine="851"/>
        <w:jc w:val="both"/>
        <w:rPr>
          <w:rFonts w:cs="Times New Roman"/>
          <w:b/>
          <w:szCs w:val="24"/>
        </w:rPr>
      </w:pPr>
    </w:p>
    <w:tbl>
      <w:tblPr>
        <w:tblStyle w:val="Lentelstinklelis2"/>
        <w:tblW w:w="0" w:type="auto"/>
        <w:tblLook w:val="04A0" w:firstRow="1" w:lastRow="0" w:firstColumn="1" w:lastColumn="0" w:noHBand="0" w:noVBand="1"/>
      </w:tblPr>
      <w:tblGrid>
        <w:gridCol w:w="3114"/>
        <w:gridCol w:w="6514"/>
      </w:tblGrid>
      <w:tr w:rsidR="000749E2" w:rsidRPr="00DE6EB3" w14:paraId="3CB3549B" w14:textId="77777777" w:rsidTr="00686138">
        <w:tc>
          <w:tcPr>
            <w:tcW w:w="9628" w:type="dxa"/>
            <w:gridSpan w:val="2"/>
            <w:shd w:val="clear" w:color="auto" w:fill="83CAEB" w:themeFill="accent1" w:themeFillTint="66"/>
          </w:tcPr>
          <w:p w14:paraId="411AD03C" w14:textId="77777777" w:rsidR="000749E2" w:rsidRPr="00DE6EB3" w:rsidRDefault="000749E2" w:rsidP="00686138">
            <w:pPr>
              <w:spacing w:line="360" w:lineRule="auto"/>
              <w:jc w:val="both"/>
              <w:rPr>
                <w:rFonts w:cs="Times New Roman"/>
                <w:szCs w:val="24"/>
              </w:rPr>
            </w:pPr>
            <w:r w:rsidRPr="00DE6EB3">
              <w:rPr>
                <w:rFonts w:cs="Times New Roman"/>
                <w:szCs w:val="24"/>
              </w:rPr>
              <w:t>5.3. VAISTŲ VARTOJIMAS MOKYKLOJE</w:t>
            </w:r>
          </w:p>
        </w:tc>
      </w:tr>
      <w:tr w:rsidR="000749E2" w:rsidRPr="00DE6EB3" w14:paraId="78470647" w14:textId="77777777" w:rsidTr="00686138">
        <w:tc>
          <w:tcPr>
            <w:tcW w:w="3114" w:type="dxa"/>
            <w:vMerge w:val="restart"/>
          </w:tcPr>
          <w:p w14:paraId="46C18ABC" w14:textId="77777777" w:rsidR="000749E2" w:rsidRPr="00DE6EB3" w:rsidRDefault="000749E2" w:rsidP="00686138">
            <w:pPr>
              <w:spacing w:line="360" w:lineRule="auto"/>
              <w:jc w:val="both"/>
              <w:rPr>
                <w:rFonts w:cs="Times New Roman"/>
                <w:szCs w:val="24"/>
              </w:rPr>
            </w:pPr>
            <w:r w:rsidRPr="00DE6EB3">
              <w:rPr>
                <w:rFonts w:cs="Times New Roman"/>
                <w:szCs w:val="24"/>
              </w:rPr>
              <w:t>Ar reikalinga mokiniui vartoti Mokykloje insuliną?</w:t>
            </w:r>
          </w:p>
        </w:tc>
        <w:tc>
          <w:tcPr>
            <w:tcW w:w="6514" w:type="dxa"/>
          </w:tcPr>
          <w:p w14:paraId="09F432A1" w14:textId="77777777" w:rsidR="000749E2" w:rsidRPr="00DE6EB3" w:rsidRDefault="000749E2" w:rsidP="00686138">
            <w:pPr>
              <w:spacing w:line="360" w:lineRule="auto"/>
              <w:contextualSpacing/>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Taip</w:t>
            </w:r>
          </w:p>
        </w:tc>
      </w:tr>
      <w:tr w:rsidR="000749E2" w:rsidRPr="00DE6EB3" w14:paraId="7AA7CFCD" w14:textId="77777777" w:rsidTr="00686138">
        <w:trPr>
          <w:trHeight w:val="234"/>
        </w:trPr>
        <w:tc>
          <w:tcPr>
            <w:tcW w:w="3114" w:type="dxa"/>
            <w:vMerge/>
          </w:tcPr>
          <w:p w14:paraId="57C8D00C" w14:textId="77777777" w:rsidR="000749E2" w:rsidRPr="00DE6EB3" w:rsidRDefault="000749E2" w:rsidP="00686138">
            <w:pPr>
              <w:spacing w:line="360" w:lineRule="auto"/>
              <w:jc w:val="both"/>
              <w:rPr>
                <w:rFonts w:cs="Times New Roman"/>
                <w:szCs w:val="24"/>
              </w:rPr>
            </w:pPr>
          </w:p>
        </w:tc>
        <w:tc>
          <w:tcPr>
            <w:tcW w:w="6514" w:type="dxa"/>
          </w:tcPr>
          <w:p w14:paraId="4DE238BF" w14:textId="77777777" w:rsidR="000749E2" w:rsidRPr="00DE6EB3" w:rsidRDefault="000749E2" w:rsidP="000749E2">
            <w:pPr>
              <w:numPr>
                <w:ilvl w:val="0"/>
                <w:numId w:val="7"/>
              </w:numPr>
              <w:spacing w:line="360" w:lineRule="auto"/>
              <w:contextualSpacing/>
              <w:jc w:val="both"/>
              <w:rPr>
                <w:rFonts w:cs="Times New Roman"/>
                <w:szCs w:val="24"/>
              </w:rPr>
            </w:pPr>
            <w:r w:rsidRPr="00DE6EB3">
              <w:rPr>
                <w:rFonts w:cs="Times New Roman"/>
                <w:szCs w:val="24"/>
              </w:rPr>
              <w:t>Ne</w:t>
            </w:r>
          </w:p>
        </w:tc>
      </w:tr>
      <w:tr w:rsidR="000749E2" w:rsidRPr="00DE6EB3" w14:paraId="43108DC0" w14:textId="77777777" w:rsidTr="00686138">
        <w:tc>
          <w:tcPr>
            <w:tcW w:w="9628" w:type="dxa"/>
            <w:gridSpan w:val="2"/>
            <w:shd w:val="clear" w:color="auto" w:fill="83CAEB" w:themeFill="accent1" w:themeFillTint="66"/>
          </w:tcPr>
          <w:p w14:paraId="12DBD234" w14:textId="77777777" w:rsidR="000749E2" w:rsidRPr="00DE6EB3" w:rsidRDefault="000749E2" w:rsidP="000749E2">
            <w:pPr>
              <w:numPr>
                <w:ilvl w:val="0"/>
                <w:numId w:val="7"/>
              </w:numPr>
              <w:spacing w:line="360" w:lineRule="auto"/>
              <w:contextualSpacing/>
              <w:jc w:val="both"/>
              <w:rPr>
                <w:rFonts w:cs="Times New Roman"/>
                <w:szCs w:val="24"/>
              </w:rPr>
            </w:pPr>
            <w:r w:rsidRPr="00DE6EB3">
              <w:rPr>
                <w:rFonts w:cs="Times New Roman"/>
                <w:szCs w:val="24"/>
              </w:rPr>
              <w:t xml:space="preserve">Insulinas suleidžiamas </w:t>
            </w:r>
            <w:proofErr w:type="spellStart"/>
            <w:r w:rsidRPr="00DE6EB3">
              <w:rPr>
                <w:rFonts w:cs="Times New Roman"/>
                <w:szCs w:val="24"/>
              </w:rPr>
              <w:t>švirkštikliu</w:t>
            </w:r>
            <w:proofErr w:type="spellEnd"/>
            <w:r w:rsidRPr="00DE6EB3">
              <w:rPr>
                <w:rFonts w:cs="Times New Roman"/>
                <w:szCs w:val="24"/>
              </w:rPr>
              <w:t xml:space="preserve"> (penu) 󠇣 </w:t>
            </w:r>
          </w:p>
          <w:p w14:paraId="161BC991" w14:textId="77777777" w:rsidR="000749E2" w:rsidRPr="00DE6EB3" w:rsidRDefault="000749E2" w:rsidP="00686138">
            <w:pPr>
              <w:spacing w:line="360" w:lineRule="auto"/>
              <w:contextualSpacing/>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Insulinas suleidžiamas pompa</w:t>
            </w:r>
          </w:p>
        </w:tc>
      </w:tr>
      <w:tr w:rsidR="000749E2" w:rsidRPr="00DE6EB3" w14:paraId="2B076DE3" w14:textId="77777777" w:rsidTr="00686138">
        <w:tc>
          <w:tcPr>
            <w:tcW w:w="3114" w:type="dxa"/>
          </w:tcPr>
          <w:p w14:paraId="6D1AE2ED" w14:textId="77777777" w:rsidR="000749E2" w:rsidRPr="00DE6EB3" w:rsidRDefault="000749E2" w:rsidP="00686138">
            <w:pPr>
              <w:spacing w:line="360" w:lineRule="auto"/>
              <w:contextualSpacing/>
              <w:jc w:val="both"/>
              <w:rPr>
                <w:rFonts w:cs="Times New Roman"/>
                <w:szCs w:val="24"/>
              </w:rPr>
            </w:pPr>
            <w:r w:rsidRPr="00DE6EB3">
              <w:rPr>
                <w:rFonts w:cs="Times New Roman"/>
                <w:szCs w:val="24"/>
              </w:rPr>
              <w:t xml:space="preserve">Insulino naudojimas </w:t>
            </w:r>
            <w:r>
              <w:rPr>
                <w:rFonts w:cs="Times New Roman"/>
                <w:szCs w:val="24"/>
              </w:rPr>
              <w:t>ugdymo įstaigoje</w:t>
            </w:r>
          </w:p>
        </w:tc>
        <w:tc>
          <w:tcPr>
            <w:tcW w:w="6514" w:type="dxa"/>
          </w:tcPr>
          <w:p w14:paraId="3B8098AE" w14:textId="77777777" w:rsidR="000749E2" w:rsidRPr="00DE6EB3" w:rsidRDefault="000749E2" w:rsidP="00686138">
            <w:pPr>
              <w:spacing w:line="276" w:lineRule="auto"/>
              <w:ind w:left="178"/>
              <w:contextualSpacing/>
              <w:jc w:val="both"/>
              <w:rPr>
                <w:rFonts w:cs="Times New Roman"/>
                <w:szCs w:val="24"/>
              </w:rPr>
            </w:pPr>
            <w:r w:rsidRPr="00DE6EB3">
              <w:rPr>
                <w:rFonts w:cs="Times New Roman"/>
                <w:szCs w:val="24"/>
              </w:rPr>
              <w:t xml:space="preserve">Insuliną vaikui leidžia mama (nuotoliniu būdu) arba insuliną susileidžia pats vaikas (pagal mamos/tėčio nurodymus). Insulinas leidžiamas naudojantis </w:t>
            </w:r>
            <w:r w:rsidRPr="00CD7457">
              <w:rPr>
                <w:rFonts w:cs="Times New Roman"/>
                <w:szCs w:val="24"/>
                <w:highlight w:val="green"/>
              </w:rPr>
              <w:t>vaiko telefone esančia programėle / per insulino pompą</w:t>
            </w:r>
            <w:r w:rsidRPr="00DE6EB3">
              <w:rPr>
                <w:rFonts w:cs="Times New Roman"/>
                <w:szCs w:val="24"/>
              </w:rPr>
              <w:t xml:space="preserve">, į „skaičiuoklę“ suvedant maiste esantį angliavandenių kiekį / koreguojant hiperglikemiją. „Skaičiuoklė“ reikiamą insulino dozę apskaičiuoja pagal anksčiau suvalgytų angliavandenių kiekį, aktyvaus insulino organizme kiekį bei esamą </w:t>
            </w:r>
            <w:proofErr w:type="spellStart"/>
            <w:r w:rsidRPr="00DE6EB3">
              <w:rPr>
                <w:rFonts w:cs="Times New Roman"/>
                <w:szCs w:val="24"/>
              </w:rPr>
              <w:t>glikemiją</w:t>
            </w:r>
            <w:proofErr w:type="spellEnd"/>
            <w:r w:rsidRPr="00DE6EB3">
              <w:rPr>
                <w:rFonts w:cs="Times New Roman"/>
                <w:szCs w:val="24"/>
              </w:rPr>
              <w:t xml:space="preserve">, taip pat „dirbtinės kasos sistema“ atsižvelgiant į sistemos nustatymus gali vaikui leisti labai mažas insulino dozes (nuo 0,05 iki 0,35 insulino veikimo vnt.) arba dalinai / visiškai sustabdyti insulino leidimą neribotam laikui siekiant išvengti hipoglikemijos. Insulinas gali būti leidžiamas ir iš mamos telefono (per nuotolį naudojant SMS ir kt. programėles), todėl būtina užtikrinti, kad mokinys su savimi visada nešiotųsi telefoną; taip pat esant poreikiui galėtų paskambinti ar atsiliepti į tėvų skambučius (dėl norimo valgyti maisto ir būtinų suvartoti angliavandenių siekiant išvengti hipoglikemijos). SMS žinutės garsas vaiko telefone yra išjungtas, skambučio – įjungtas. </w:t>
            </w:r>
            <w:r w:rsidRPr="006B0DCB">
              <w:rPr>
                <w:rFonts w:cs="Times New Roman"/>
                <w:b/>
                <w:bCs/>
                <w:szCs w:val="24"/>
              </w:rPr>
              <w:t>Kartais gali būti poreikis perkrauti vaiko telefoną (neveikiant vienai iš programėlių) – tai atlikti moka pats vaikas, gali tik reikėti jam pranešti apie tai.</w:t>
            </w:r>
          </w:p>
          <w:p w14:paraId="4F6E2B58" w14:textId="77777777" w:rsidR="000749E2" w:rsidRPr="00DE6EB3" w:rsidRDefault="000749E2" w:rsidP="00686138">
            <w:pPr>
              <w:spacing w:line="276" w:lineRule="auto"/>
              <w:ind w:left="178"/>
              <w:contextualSpacing/>
              <w:jc w:val="both"/>
              <w:rPr>
                <w:rFonts w:cs="Times New Roman"/>
                <w:szCs w:val="24"/>
              </w:rPr>
            </w:pPr>
            <w:r w:rsidRPr="00DE6EB3">
              <w:rPr>
                <w:rFonts w:cs="Times New Roman"/>
                <w:szCs w:val="24"/>
              </w:rPr>
              <w:t>Retu atveju insulino pompa gali pradėti „cypti“ taip pranešdama apie sustabdytą insulino tiekimą / kateterio ar infuzijos mechaninį užsikimšimą. Tokiu atveju reikia nuspausti pompoje esantį ► mygtuką ir skambinti vaiko mamai (dėl poreikio keisti kateterį ar visą infuzijos sistemą įvertinimo / pakeitimo atvykus į mokyklą).</w:t>
            </w:r>
          </w:p>
          <w:p w14:paraId="5081AA88" w14:textId="77777777" w:rsidR="000749E2" w:rsidRPr="006B0DCB" w:rsidRDefault="000749E2" w:rsidP="00686138">
            <w:pPr>
              <w:spacing w:line="276" w:lineRule="auto"/>
              <w:ind w:left="178"/>
              <w:contextualSpacing/>
              <w:jc w:val="both"/>
              <w:rPr>
                <w:rFonts w:cs="Times New Roman"/>
                <w:b/>
                <w:bCs/>
                <w:szCs w:val="24"/>
              </w:rPr>
            </w:pPr>
            <w:r w:rsidRPr="00DE6EB3">
              <w:rPr>
                <w:rFonts w:cs="Times New Roman"/>
                <w:szCs w:val="24"/>
              </w:rPr>
              <w:t xml:space="preserve">Insulino pompos gedimo atveju ją reikia nusegti (sagties principu) ir padėti į saugią vietą, kol atvyks vienas iš tėvų. </w:t>
            </w:r>
            <w:r w:rsidRPr="006B0DCB">
              <w:rPr>
                <w:rFonts w:cs="Times New Roman"/>
                <w:b/>
                <w:bCs/>
                <w:szCs w:val="24"/>
              </w:rPr>
              <w:t xml:space="preserve">Vaikas moka pats nusisegti pompą, bet reikėtų, kad tai dar gebėtų padaryti bent vienas suaugęs žmogus.   </w:t>
            </w:r>
          </w:p>
          <w:p w14:paraId="1D7FFF57" w14:textId="77777777" w:rsidR="0081237F" w:rsidRDefault="000749E2" w:rsidP="00686138">
            <w:pPr>
              <w:spacing w:line="276" w:lineRule="auto"/>
              <w:ind w:left="178"/>
              <w:contextualSpacing/>
              <w:jc w:val="both"/>
              <w:rPr>
                <w:rFonts w:cs="Times New Roman"/>
                <w:bCs/>
                <w:szCs w:val="24"/>
              </w:rPr>
            </w:pPr>
            <w:r w:rsidRPr="00DE6EB3">
              <w:rPr>
                <w:rFonts w:cs="Times New Roman"/>
                <w:bCs/>
                <w:szCs w:val="24"/>
              </w:rPr>
              <w:t>Esant poreikiui sudaryti sąlygas vaiko mamai / tėčiui pakeisti kateterį / jutiklį sveikatos kabinete.</w:t>
            </w:r>
          </w:p>
          <w:p w14:paraId="644F909D" w14:textId="52736BEB" w:rsidR="000749E2" w:rsidRDefault="0081237F" w:rsidP="00686138">
            <w:pPr>
              <w:spacing w:line="276" w:lineRule="auto"/>
              <w:ind w:left="178"/>
              <w:contextualSpacing/>
              <w:jc w:val="both"/>
              <w:rPr>
                <w:rFonts w:cs="Times New Roman"/>
                <w:bCs/>
                <w:szCs w:val="24"/>
              </w:rPr>
            </w:pPr>
            <w:r>
              <w:rPr>
                <w:rFonts w:cs="Times New Roman"/>
                <w:bCs/>
                <w:szCs w:val="24"/>
              </w:rPr>
              <w:t>---</w:t>
            </w:r>
          </w:p>
          <w:p w14:paraId="1CA56D2A" w14:textId="33F59789" w:rsidR="006B0DCB" w:rsidRDefault="006B0DCB" w:rsidP="00686138">
            <w:pPr>
              <w:spacing w:line="276" w:lineRule="auto"/>
              <w:ind w:left="178"/>
              <w:contextualSpacing/>
              <w:jc w:val="both"/>
              <w:rPr>
                <w:rFonts w:cs="Times New Roman"/>
                <w:bCs/>
                <w:szCs w:val="24"/>
              </w:rPr>
            </w:pPr>
            <w:r w:rsidRPr="006B0DCB">
              <w:rPr>
                <w:rFonts w:cs="Times New Roman"/>
                <w:bCs/>
                <w:szCs w:val="24"/>
                <w:highlight w:val="green"/>
              </w:rPr>
              <w:t>APRAŠYTI KONKRETŲ LEIDIMO BŪDĄ</w:t>
            </w:r>
            <w:r>
              <w:rPr>
                <w:rFonts w:cs="Times New Roman"/>
                <w:bCs/>
                <w:szCs w:val="24"/>
              </w:rPr>
              <w:t xml:space="preserve"> </w:t>
            </w:r>
          </w:p>
          <w:p w14:paraId="3B42B791" w14:textId="77777777" w:rsidR="0081237F" w:rsidRDefault="0081237F" w:rsidP="00686138">
            <w:pPr>
              <w:spacing w:line="276" w:lineRule="auto"/>
              <w:ind w:left="178"/>
              <w:contextualSpacing/>
              <w:jc w:val="both"/>
              <w:rPr>
                <w:rFonts w:cs="Times New Roman"/>
                <w:bCs/>
                <w:szCs w:val="24"/>
              </w:rPr>
            </w:pPr>
          </w:p>
          <w:p w14:paraId="6808A4F0" w14:textId="52495FD2" w:rsidR="0081237F" w:rsidRDefault="0081237F" w:rsidP="00686138">
            <w:pPr>
              <w:spacing w:line="276" w:lineRule="auto"/>
              <w:ind w:left="178"/>
              <w:contextualSpacing/>
              <w:jc w:val="both"/>
              <w:rPr>
                <w:rFonts w:cs="Times New Roman"/>
                <w:bCs/>
                <w:szCs w:val="24"/>
              </w:rPr>
            </w:pPr>
            <w:r>
              <w:rPr>
                <w:rFonts w:cs="Times New Roman"/>
                <w:bCs/>
                <w:szCs w:val="24"/>
              </w:rPr>
              <w:t>Vaizdo įrašas „</w:t>
            </w:r>
            <w:r w:rsidRPr="0081237F">
              <w:rPr>
                <w:rFonts w:cs="Times New Roman"/>
                <w:bCs/>
                <w:szCs w:val="24"/>
              </w:rPr>
              <w:t>Gliukozės kiekio kraujyje matavimas</w:t>
            </w:r>
            <w:r>
              <w:rPr>
                <w:rFonts w:cs="Times New Roman"/>
                <w:bCs/>
                <w:szCs w:val="24"/>
              </w:rPr>
              <w:t>“  :</w:t>
            </w:r>
            <w:hyperlink r:id="rId7" w:history="1">
              <w:r w:rsidRPr="001361A8">
                <w:rPr>
                  <w:rStyle w:val="Hipersaitas"/>
                  <w:rFonts w:cs="Times New Roman"/>
                  <w:bCs/>
                  <w:szCs w:val="24"/>
                </w:rPr>
                <w:t>https://youtu.be/Cc8PUNfK4dQ</w:t>
              </w:r>
            </w:hyperlink>
          </w:p>
          <w:p w14:paraId="0427E3C5" w14:textId="405EEB29" w:rsidR="001D0147" w:rsidRDefault="0081237F" w:rsidP="00686138">
            <w:pPr>
              <w:spacing w:line="276" w:lineRule="auto"/>
              <w:ind w:left="178"/>
              <w:contextualSpacing/>
              <w:jc w:val="both"/>
              <w:rPr>
                <w:rFonts w:cs="Times New Roman"/>
                <w:bCs/>
                <w:szCs w:val="24"/>
              </w:rPr>
            </w:pPr>
            <w:r>
              <w:rPr>
                <w:rFonts w:cs="Times New Roman"/>
                <w:bCs/>
                <w:szCs w:val="24"/>
              </w:rPr>
              <w:t>V</w:t>
            </w:r>
            <w:r w:rsidR="001D0147">
              <w:rPr>
                <w:rFonts w:cs="Times New Roman"/>
                <w:bCs/>
                <w:szCs w:val="24"/>
              </w:rPr>
              <w:t xml:space="preserve">aizdo įrašas „Kaip susileisti insuliną?“: </w:t>
            </w:r>
            <w:hyperlink r:id="rId8" w:history="1">
              <w:r w:rsidR="001D0147" w:rsidRPr="006E716B">
                <w:rPr>
                  <w:rStyle w:val="Hipersaitas"/>
                  <w:rFonts w:cs="Times New Roman"/>
                  <w:bCs/>
                  <w:szCs w:val="24"/>
                </w:rPr>
                <w:t>https://youtu.be/hxbM_WgS1ys?si=rVZfb4MC_HQf2Snq</w:t>
              </w:r>
            </w:hyperlink>
            <w:r w:rsidR="001D0147">
              <w:rPr>
                <w:rFonts w:cs="Times New Roman"/>
                <w:bCs/>
                <w:szCs w:val="24"/>
              </w:rPr>
              <w:t xml:space="preserve"> </w:t>
            </w:r>
          </w:p>
          <w:p w14:paraId="6094F624" w14:textId="36010B0A" w:rsidR="001D0147" w:rsidRDefault="0081237F" w:rsidP="00686138">
            <w:pPr>
              <w:spacing w:line="276" w:lineRule="auto"/>
              <w:ind w:left="178"/>
              <w:contextualSpacing/>
              <w:jc w:val="both"/>
              <w:rPr>
                <w:rFonts w:cs="Times New Roman"/>
                <w:szCs w:val="24"/>
              </w:rPr>
            </w:pPr>
            <w:r>
              <w:rPr>
                <w:rFonts w:cs="Times New Roman"/>
                <w:szCs w:val="24"/>
              </w:rPr>
              <w:t>V</w:t>
            </w:r>
            <w:r w:rsidR="001D0147">
              <w:rPr>
                <w:rFonts w:cs="Times New Roman"/>
                <w:szCs w:val="24"/>
              </w:rPr>
              <w:t xml:space="preserve">aizdo įrašas „Kaip suskaičiuoti angliavandenius lėkštėje?“: </w:t>
            </w:r>
            <w:hyperlink r:id="rId9" w:history="1">
              <w:r w:rsidR="001D0147" w:rsidRPr="006E716B">
                <w:rPr>
                  <w:rStyle w:val="Hipersaitas"/>
                  <w:rFonts w:cs="Times New Roman"/>
                  <w:szCs w:val="24"/>
                </w:rPr>
                <w:t>https://youtu.be/-3jyS6R3LG4?si=</w:t>
              </w:r>
              <w:r w:rsidR="001D0147" w:rsidRPr="006E716B">
                <w:rPr>
                  <w:rStyle w:val="Hipersaitas"/>
                  <w:rFonts w:cs="Times New Roman"/>
                  <w:szCs w:val="24"/>
                </w:rPr>
                <w:t>2</w:t>
              </w:r>
              <w:r w:rsidR="001D0147" w:rsidRPr="006E716B">
                <w:rPr>
                  <w:rStyle w:val="Hipersaitas"/>
                  <w:rFonts w:cs="Times New Roman"/>
                  <w:szCs w:val="24"/>
                </w:rPr>
                <w:t>L6NZlVJtyMSsA_Q</w:t>
              </w:r>
            </w:hyperlink>
            <w:r w:rsidR="001D0147">
              <w:rPr>
                <w:rFonts w:cs="Times New Roman"/>
                <w:szCs w:val="24"/>
              </w:rPr>
              <w:t xml:space="preserve"> </w:t>
            </w:r>
          </w:p>
          <w:p w14:paraId="1977FBE6" w14:textId="5C71EAAE" w:rsidR="0081237F" w:rsidRPr="00DE6EB3" w:rsidRDefault="0081237F" w:rsidP="00686138">
            <w:pPr>
              <w:spacing w:line="276" w:lineRule="auto"/>
              <w:ind w:left="178"/>
              <w:contextualSpacing/>
              <w:jc w:val="both"/>
              <w:rPr>
                <w:rFonts w:cs="Times New Roman"/>
                <w:szCs w:val="24"/>
              </w:rPr>
            </w:pPr>
            <w:r>
              <w:rPr>
                <w:rFonts w:cs="Times New Roman"/>
                <w:szCs w:val="24"/>
              </w:rPr>
              <w:t xml:space="preserve">Vaizdo įrašas „Kaip įsišauti ir ištraukti insulino pompos kateterį?“: </w:t>
            </w:r>
            <w:hyperlink r:id="rId10" w:history="1">
              <w:r w:rsidRPr="001361A8">
                <w:rPr>
                  <w:rStyle w:val="Hipersaitas"/>
                  <w:rFonts w:cs="Times New Roman"/>
                  <w:szCs w:val="24"/>
                </w:rPr>
                <w:t>https://youtu.be/y4Dv8oEqPEY?s</w:t>
              </w:r>
              <w:r w:rsidRPr="001361A8">
                <w:rPr>
                  <w:rStyle w:val="Hipersaitas"/>
                  <w:rFonts w:cs="Times New Roman"/>
                  <w:szCs w:val="24"/>
                </w:rPr>
                <w:t>i</w:t>
              </w:r>
              <w:r w:rsidRPr="001361A8">
                <w:rPr>
                  <w:rStyle w:val="Hipersaitas"/>
                  <w:rFonts w:cs="Times New Roman"/>
                  <w:szCs w:val="24"/>
                </w:rPr>
                <w:t>=nDyzY58kSZ_c9tl4</w:t>
              </w:r>
            </w:hyperlink>
            <w:r>
              <w:rPr>
                <w:rFonts w:cs="Times New Roman"/>
                <w:szCs w:val="24"/>
              </w:rPr>
              <w:t xml:space="preserve"> </w:t>
            </w:r>
          </w:p>
        </w:tc>
      </w:tr>
    </w:tbl>
    <w:p w14:paraId="570F744E"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6941"/>
        <w:gridCol w:w="2687"/>
      </w:tblGrid>
      <w:tr w:rsidR="000749E2" w:rsidRPr="00DE6EB3" w14:paraId="6A3F437D" w14:textId="77777777" w:rsidTr="00686138">
        <w:tc>
          <w:tcPr>
            <w:tcW w:w="9628" w:type="dxa"/>
            <w:gridSpan w:val="2"/>
            <w:shd w:val="clear" w:color="auto" w:fill="83CAEB" w:themeFill="accent1" w:themeFillTint="66"/>
          </w:tcPr>
          <w:p w14:paraId="06EDC22F" w14:textId="77777777" w:rsidR="000749E2" w:rsidRPr="00DE6EB3" w:rsidRDefault="000749E2" w:rsidP="00686138">
            <w:pPr>
              <w:jc w:val="both"/>
              <w:rPr>
                <w:rFonts w:cs="Times New Roman"/>
                <w:szCs w:val="24"/>
              </w:rPr>
            </w:pPr>
            <w:r w:rsidRPr="00DE6EB3">
              <w:rPr>
                <w:rFonts w:cs="Times New Roman"/>
                <w:szCs w:val="24"/>
              </w:rPr>
              <w:t>6. GALINČIOS PASIREIKŠTI CUKRINIO DIABETO PAŪMĖJIMO BŪKLĖS IR PAGALBOS VEIKSMAI JOMS IŠTIKUS</w:t>
            </w:r>
          </w:p>
        </w:tc>
      </w:tr>
      <w:tr w:rsidR="000749E2" w:rsidRPr="00DE6EB3" w14:paraId="67543BF5" w14:textId="77777777" w:rsidTr="00686138">
        <w:trPr>
          <w:trHeight w:val="447"/>
        </w:trPr>
        <w:tc>
          <w:tcPr>
            <w:tcW w:w="6941" w:type="dxa"/>
            <w:vMerge w:val="restart"/>
          </w:tcPr>
          <w:p w14:paraId="180CF804" w14:textId="77777777" w:rsidR="000749E2" w:rsidRPr="00DE6EB3" w:rsidRDefault="000749E2" w:rsidP="00686138">
            <w:pPr>
              <w:jc w:val="both"/>
              <w:rPr>
                <w:rFonts w:cs="Times New Roman"/>
                <w:szCs w:val="24"/>
              </w:rPr>
            </w:pPr>
            <w:r w:rsidRPr="00DE6EB3">
              <w:rPr>
                <w:rFonts w:cs="Times New Roman"/>
                <w:szCs w:val="24"/>
              </w:rPr>
              <w:t xml:space="preserve">Ar gali mokiniui mokymosi proceso metu </w:t>
            </w:r>
            <w:r>
              <w:rPr>
                <w:rFonts w:cs="Times New Roman"/>
                <w:szCs w:val="24"/>
              </w:rPr>
              <w:t>ugdymo įstaigoje</w:t>
            </w:r>
            <w:r w:rsidRPr="00DE6EB3">
              <w:rPr>
                <w:rFonts w:cs="Times New Roman"/>
                <w:szCs w:val="24"/>
              </w:rPr>
              <w:t xml:space="preserve"> pasireikšti Cukrinio diabeto paūmėjimo būklė (-ės), kai reikalingas papildomas vaistų vartojimas ar kitokia pagalba?</w:t>
            </w:r>
          </w:p>
        </w:tc>
        <w:tc>
          <w:tcPr>
            <w:tcW w:w="2687" w:type="dxa"/>
          </w:tcPr>
          <w:p w14:paraId="4493709E"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Taip</w:t>
            </w:r>
          </w:p>
        </w:tc>
      </w:tr>
      <w:tr w:rsidR="000749E2" w:rsidRPr="00DE6EB3" w14:paraId="5908B491" w14:textId="77777777" w:rsidTr="00686138">
        <w:tc>
          <w:tcPr>
            <w:tcW w:w="6941" w:type="dxa"/>
            <w:vMerge/>
          </w:tcPr>
          <w:p w14:paraId="258D08B0" w14:textId="77777777" w:rsidR="000749E2" w:rsidRPr="00DE6EB3" w:rsidRDefault="000749E2" w:rsidP="00686138">
            <w:pPr>
              <w:jc w:val="both"/>
              <w:rPr>
                <w:rFonts w:cs="Times New Roman"/>
                <w:b/>
                <w:szCs w:val="24"/>
              </w:rPr>
            </w:pPr>
          </w:p>
        </w:tc>
        <w:tc>
          <w:tcPr>
            <w:tcW w:w="2687" w:type="dxa"/>
          </w:tcPr>
          <w:p w14:paraId="2E9303E2" w14:textId="77777777" w:rsidR="000749E2" w:rsidRPr="00DE6EB3" w:rsidRDefault="000749E2" w:rsidP="000749E2">
            <w:pPr>
              <w:pStyle w:val="Sraopastraipa"/>
              <w:numPr>
                <w:ilvl w:val="0"/>
                <w:numId w:val="17"/>
              </w:numPr>
              <w:spacing w:line="240" w:lineRule="auto"/>
              <w:jc w:val="both"/>
              <w:rPr>
                <w:rFonts w:cs="Times New Roman"/>
                <w:b/>
                <w:szCs w:val="24"/>
              </w:rPr>
            </w:pPr>
            <w:r w:rsidRPr="00DE6EB3">
              <w:rPr>
                <w:rFonts w:cs="Times New Roman"/>
                <w:szCs w:val="24"/>
              </w:rPr>
              <w:t>Ne</w:t>
            </w:r>
          </w:p>
        </w:tc>
      </w:tr>
    </w:tbl>
    <w:p w14:paraId="3E03F2BF" w14:textId="77777777" w:rsidR="000749E2" w:rsidRPr="00DE6EB3" w:rsidRDefault="000749E2" w:rsidP="000749E2">
      <w:pPr>
        <w:spacing w:line="240" w:lineRule="auto"/>
        <w:ind w:firstLine="851"/>
        <w:jc w:val="both"/>
        <w:rPr>
          <w:rFonts w:cs="Times New Roman"/>
          <w:b/>
          <w:szCs w:val="24"/>
        </w:rPr>
      </w:pPr>
    </w:p>
    <w:p w14:paraId="38845B95" w14:textId="77777777" w:rsidR="000749E2" w:rsidRPr="00DE6EB3" w:rsidRDefault="000749E2" w:rsidP="000749E2">
      <w:pPr>
        <w:spacing w:line="240" w:lineRule="auto"/>
        <w:ind w:firstLine="851"/>
        <w:jc w:val="both"/>
        <w:rPr>
          <w:rFonts w:cs="Times New Roman"/>
          <w:szCs w:val="24"/>
        </w:rPr>
      </w:pPr>
      <w:r w:rsidRPr="00DE6EB3">
        <w:rPr>
          <w:rFonts w:cs="Times New Roman"/>
          <w:b/>
          <w:szCs w:val="24"/>
        </w:rPr>
        <w:t xml:space="preserve">Jeigu taip, </w:t>
      </w:r>
      <w:r w:rsidRPr="00DE6EB3">
        <w:rPr>
          <w:rFonts w:cs="Times New Roman"/>
          <w:szCs w:val="24"/>
        </w:rPr>
        <w:t>užpildykite žemiau pateiktą lentelę (-</w:t>
      </w:r>
      <w:proofErr w:type="spellStart"/>
      <w:r w:rsidRPr="00DE6EB3">
        <w:rPr>
          <w:rFonts w:cs="Times New Roman"/>
          <w:szCs w:val="24"/>
        </w:rPr>
        <w:t>es</w:t>
      </w:r>
      <w:proofErr w:type="spellEnd"/>
      <w:r w:rsidRPr="00DE6EB3">
        <w:rPr>
          <w:rFonts w:cs="Times New Roman"/>
          <w:szCs w:val="24"/>
        </w:rPr>
        <w:t>) apie ligos paūmėjimo būklės (-</w:t>
      </w:r>
      <w:proofErr w:type="spellStart"/>
      <w:r w:rsidRPr="00DE6EB3">
        <w:rPr>
          <w:rFonts w:cs="Times New Roman"/>
          <w:szCs w:val="24"/>
        </w:rPr>
        <w:t>ių</w:t>
      </w:r>
      <w:proofErr w:type="spellEnd"/>
      <w:r w:rsidRPr="00DE6EB3">
        <w:rPr>
          <w:rFonts w:cs="Times New Roman"/>
          <w:szCs w:val="24"/>
        </w:rPr>
        <w:t>) atpažinimo simptomus ir taikytinas neatidėliotinas pagalbos priemones joms pasireiškus. Kiekvienai paūmėjimo būklei apibūdinti užpildykite atskirą lentelę.</w:t>
      </w:r>
    </w:p>
    <w:p w14:paraId="48BA46EF" w14:textId="77777777" w:rsidR="000749E2" w:rsidRPr="00DE6EB3" w:rsidRDefault="000749E2" w:rsidP="000749E2">
      <w:pPr>
        <w:spacing w:line="240" w:lineRule="auto"/>
        <w:ind w:firstLine="851"/>
        <w:jc w:val="both"/>
        <w:rPr>
          <w:rFonts w:cs="Times New Roman"/>
          <w:szCs w:val="24"/>
        </w:rPr>
      </w:pPr>
    </w:p>
    <w:tbl>
      <w:tblPr>
        <w:tblStyle w:val="Lentelstinklelis"/>
        <w:tblW w:w="0" w:type="auto"/>
        <w:tblLook w:val="04A0" w:firstRow="1" w:lastRow="0" w:firstColumn="1" w:lastColumn="0" w:noHBand="0" w:noVBand="1"/>
      </w:tblPr>
      <w:tblGrid>
        <w:gridCol w:w="2972"/>
        <w:gridCol w:w="6656"/>
      </w:tblGrid>
      <w:tr w:rsidR="000749E2" w:rsidRPr="00DE6EB3" w14:paraId="0EAE870E" w14:textId="77777777" w:rsidTr="00686138">
        <w:tc>
          <w:tcPr>
            <w:tcW w:w="9628" w:type="dxa"/>
            <w:gridSpan w:val="2"/>
            <w:shd w:val="clear" w:color="auto" w:fill="83CAEB" w:themeFill="accent1" w:themeFillTint="66"/>
          </w:tcPr>
          <w:p w14:paraId="2D401691" w14:textId="77777777" w:rsidR="000749E2" w:rsidRPr="00DE6EB3" w:rsidRDefault="000749E2" w:rsidP="00686138">
            <w:pPr>
              <w:jc w:val="center"/>
              <w:rPr>
                <w:rFonts w:cs="Times New Roman"/>
                <w:b/>
                <w:szCs w:val="24"/>
              </w:rPr>
            </w:pPr>
            <w:r w:rsidRPr="00DE6EB3">
              <w:rPr>
                <w:rFonts w:cs="Times New Roman"/>
                <w:b/>
                <w:szCs w:val="24"/>
              </w:rPr>
              <w:t xml:space="preserve">HIPOGLIKEMIJA </w:t>
            </w:r>
            <w:r w:rsidRPr="00DE6EB3">
              <w:rPr>
                <w:rFonts w:cs="Times New Roman"/>
                <w:i/>
                <w:szCs w:val="24"/>
              </w:rPr>
              <w:t xml:space="preserve">(būklė kai gliukozės kiekis kraujyje mažiau nei 3,9 </w:t>
            </w:r>
            <w:proofErr w:type="spellStart"/>
            <w:r w:rsidRPr="00DE6EB3">
              <w:rPr>
                <w:rFonts w:cs="Times New Roman"/>
                <w:i/>
                <w:szCs w:val="24"/>
              </w:rPr>
              <w:t>mmol</w:t>
            </w:r>
            <w:proofErr w:type="spellEnd"/>
            <w:r w:rsidRPr="00DE6EB3">
              <w:rPr>
                <w:rFonts w:cs="Times New Roman"/>
                <w:i/>
                <w:szCs w:val="24"/>
              </w:rPr>
              <w:t>/l)</w:t>
            </w:r>
          </w:p>
        </w:tc>
      </w:tr>
      <w:tr w:rsidR="000749E2" w:rsidRPr="00DE6EB3" w14:paraId="58715285" w14:textId="77777777" w:rsidTr="00686138">
        <w:tc>
          <w:tcPr>
            <w:tcW w:w="2972" w:type="dxa"/>
          </w:tcPr>
          <w:p w14:paraId="587FD769" w14:textId="77777777" w:rsidR="000749E2" w:rsidRPr="00DE6EB3" w:rsidRDefault="000749E2" w:rsidP="00686138">
            <w:pPr>
              <w:jc w:val="both"/>
              <w:rPr>
                <w:rFonts w:cs="Times New Roman"/>
                <w:szCs w:val="24"/>
              </w:rPr>
            </w:pPr>
            <w:r w:rsidRPr="00DE6EB3">
              <w:rPr>
                <w:rFonts w:cs="Times New Roman"/>
                <w:szCs w:val="24"/>
              </w:rPr>
              <w:t>Kokie yra hipoglikemijos simptomai būdingi jūsų vaikui?</w:t>
            </w:r>
          </w:p>
        </w:tc>
        <w:tc>
          <w:tcPr>
            <w:tcW w:w="6656" w:type="dxa"/>
          </w:tcPr>
          <w:p w14:paraId="3B77C13E" w14:textId="77777777" w:rsidR="000749E2" w:rsidRPr="00DE6EB3" w:rsidRDefault="000749E2" w:rsidP="00686138">
            <w:pPr>
              <w:jc w:val="both"/>
              <w:rPr>
                <w:rFonts w:cs="Times New Roman"/>
                <w:szCs w:val="24"/>
              </w:rPr>
            </w:pPr>
            <w:r w:rsidRPr="00DE6EB3">
              <w:rPr>
                <w:rFonts w:cs="Times New Roman"/>
                <w:szCs w:val="24"/>
              </w:rPr>
              <w:t>Akivaizdžių simptomų nėra. Tačiau gali pasireikšti (vaikas dažniausiai atpažįsta hipoglikemiją):</w:t>
            </w:r>
          </w:p>
          <w:p w14:paraId="7C3D4927" w14:textId="77777777" w:rsidR="000749E2" w:rsidRPr="00DE6EB3" w:rsidRDefault="000749E2" w:rsidP="000749E2">
            <w:pPr>
              <w:pStyle w:val="Sraopastraipa"/>
              <w:numPr>
                <w:ilvl w:val="0"/>
                <w:numId w:val="20"/>
              </w:numPr>
              <w:spacing w:line="240" w:lineRule="auto"/>
              <w:jc w:val="both"/>
              <w:rPr>
                <w:rFonts w:cs="Times New Roman"/>
                <w:szCs w:val="24"/>
              </w:rPr>
            </w:pPr>
            <w:r w:rsidRPr="00DE6EB3">
              <w:rPr>
                <w:rFonts w:cs="Times New Roman"/>
                <w:szCs w:val="24"/>
              </w:rPr>
              <w:t>silpnumas,</w:t>
            </w:r>
          </w:p>
          <w:p w14:paraId="562C5102" w14:textId="77777777" w:rsidR="000749E2" w:rsidRPr="00DE6EB3" w:rsidRDefault="000749E2" w:rsidP="000749E2">
            <w:pPr>
              <w:pStyle w:val="Sraopastraipa"/>
              <w:numPr>
                <w:ilvl w:val="0"/>
                <w:numId w:val="20"/>
              </w:numPr>
              <w:spacing w:line="240" w:lineRule="auto"/>
              <w:jc w:val="both"/>
              <w:rPr>
                <w:rFonts w:cs="Times New Roman"/>
                <w:szCs w:val="24"/>
              </w:rPr>
            </w:pPr>
            <w:r w:rsidRPr="00DE6EB3">
              <w:rPr>
                <w:rFonts w:cs="Times New Roman"/>
                <w:szCs w:val="24"/>
              </w:rPr>
              <w:t>vaizdas matomas neryškiai, „</w:t>
            </w:r>
            <w:proofErr w:type="spellStart"/>
            <w:r w:rsidRPr="00DE6EB3">
              <w:rPr>
                <w:rFonts w:cs="Times New Roman"/>
                <w:szCs w:val="24"/>
              </w:rPr>
              <w:t>kvadračiukais</w:t>
            </w:r>
            <w:proofErr w:type="spellEnd"/>
            <w:r w:rsidRPr="00DE6EB3">
              <w:rPr>
                <w:rFonts w:cs="Times New Roman"/>
                <w:szCs w:val="24"/>
              </w:rPr>
              <w:t>“,</w:t>
            </w:r>
          </w:p>
          <w:p w14:paraId="7D2C8CAB" w14:textId="77777777" w:rsidR="000749E2" w:rsidRPr="00DE6EB3" w:rsidRDefault="000749E2" w:rsidP="000749E2">
            <w:pPr>
              <w:pStyle w:val="Sraopastraipa"/>
              <w:numPr>
                <w:ilvl w:val="0"/>
                <w:numId w:val="20"/>
              </w:numPr>
              <w:spacing w:line="240" w:lineRule="auto"/>
              <w:jc w:val="both"/>
              <w:rPr>
                <w:rFonts w:cs="Times New Roman"/>
                <w:szCs w:val="24"/>
              </w:rPr>
            </w:pPr>
            <w:r w:rsidRPr="00DE6EB3">
              <w:rPr>
                <w:rFonts w:cs="Times New Roman"/>
                <w:szCs w:val="24"/>
              </w:rPr>
              <w:t>vangumas ir mieguistumas,</w:t>
            </w:r>
          </w:p>
          <w:p w14:paraId="311D7F3F" w14:textId="77777777" w:rsidR="000749E2" w:rsidRPr="00DE6EB3" w:rsidRDefault="000749E2" w:rsidP="000749E2">
            <w:pPr>
              <w:pStyle w:val="Sraopastraipa"/>
              <w:numPr>
                <w:ilvl w:val="0"/>
                <w:numId w:val="20"/>
              </w:numPr>
              <w:spacing w:line="240" w:lineRule="auto"/>
              <w:jc w:val="both"/>
              <w:rPr>
                <w:rFonts w:cs="Times New Roman"/>
                <w:szCs w:val="24"/>
              </w:rPr>
            </w:pPr>
            <w:r w:rsidRPr="00DE6EB3">
              <w:rPr>
                <w:rFonts w:cs="Times New Roman"/>
                <w:szCs w:val="24"/>
              </w:rPr>
              <w:t>galvos svaigimas / skausmas,</w:t>
            </w:r>
          </w:p>
          <w:p w14:paraId="53A768EE" w14:textId="77777777" w:rsidR="000749E2" w:rsidRPr="00DE6EB3" w:rsidRDefault="000749E2" w:rsidP="000749E2">
            <w:pPr>
              <w:pStyle w:val="Sraopastraipa"/>
              <w:numPr>
                <w:ilvl w:val="0"/>
                <w:numId w:val="20"/>
              </w:numPr>
              <w:spacing w:line="240" w:lineRule="auto"/>
              <w:jc w:val="both"/>
              <w:rPr>
                <w:rFonts w:cs="Times New Roman"/>
                <w:szCs w:val="24"/>
              </w:rPr>
            </w:pPr>
            <w:r w:rsidRPr="00DE6EB3">
              <w:rPr>
                <w:rFonts w:cs="Times New Roman"/>
                <w:szCs w:val="24"/>
              </w:rPr>
              <w:t>prakaitavimas.</w:t>
            </w:r>
          </w:p>
        </w:tc>
      </w:tr>
      <w:tr w:rsidR="000749E2" w:rsidRPr="00DE6EB3" w14:paraId="4387604C" w14:textId="77777777" w:rsidTr="00686138">
        <w:tc>
          <w:tcPr>
            <w:tcW w:w="2972" w:type="dxa"/>
          </w:tcPr>
          <w:p w14:paraId="0E778CEA" w14:textId="77777777" w:rsidR="000749E2" w:rsidRPr="00DE6EB3" w:rsidRDefault="000749E2" w:rsidP="00686138">
            <w:pPr>
              <w:jc w:val="both"/>
              <w:rPr>
                <w:rFonts w:cs="Times New Roman"/>
                <w:szCs w:val="24"/>
              </w:rPr>
            </w:pPr>
            <w:r w:rsidRPr="00DE6EB3">
              <w:rPr>
                <w:rFonts w:cs="Times New Roman"/>
                <w:szCs w:val="24"/>
              </w:rPr>
              <w:t>Kas išprovokuoja hipoglikemiją jūsų vaikui?</w:t>
            </w:r>
          </w:p>
          <w:p w14:paraId="1B65A342" w14:textId="77777777" w:rsidR="000749E2" w:rsidRPr="00DE6EB3" w:rsidRDefault="000749E2" w:rsidP="00686138">
            <w:pPr>
              <w:jc w:val="both"/>
              <w:rPr>
                <w:rFonts w:cs="Times New Roman"/>
                <w:i/>
                <w:szCs w:val="24"/>
              </w:rPr>
            </w:pPr>
            <w:r w:rsidRPr="00DE6EB3">
              <w:rPr>
                <w:rFonts w:cs="Times New Roman"/>
                <w:i/>
                <w:szCs w:val="24"/>
              </w:rPr>
              <w:t>(pažymėkite)</w:t>
            </w:r>
          </w:p>
        </w:tc>
        <w:tc>
          <w:tcPr>
            <w:tcW w:w="6656" w:type="dxa"/>
          </w:tcPr>
          <w:p w14:paraId="2534E1F0" w14:textId="77777777" w:rsidR="000749E2" w:rsidRPr="00DE6EB3" w:rsidRDefault="000749E2" w:rsidP="000749E2">
            <w:pPr>
              <w:pStyle w:val="Sraopastraipa"/>
              <w:numPr>
                <w:ilvl w:val="0"/>
                <w:numId w:val="8"/>
              </w:numPr>
              <w:spacing w:line="240" w:lineRule="auto"/>
              <w:ind w:left="468"/>
              <w:jc w:val="both"/>
              <w:rPr>
                <w:rFonts w:cs="Times New Roman"/>
                <w:szCs w:val="24"/>
              </w:rPr>
            </w:pPr>
            <w:r w:rsidRPr="00DE6EB3">
              <w:rPr>
                <w:rFonts w:cs="Times New Roman"/>
                <w:szCs w:val="24"/>
              </w:rPr>
              <w:t>trauma, skausmas</w:t>
            </w:r>
          </w:p>
          <w:p w14:paraId="78CC682F" w14:textId="77777777" w:rsidR="000749E2" w:rsidRPr="00DE6EB3" w:rsidRDefault="000749E2" w:rsidP="000749E2">
            <w:pPr>
              <w:pStyle w:val="Sraopastraipa"/>
              <w:numPr>
                <w:ilvl w:val="0"/>
                <w:numId w:val="8"/>
              </w:numPr>
              <w:spacing w:line="240" w:lineRule="auto"/>
              <w:ind w:left="468"/>
              <w:jc w:val="both"/>
              <w:rPr>
                <w:rFonts w:cs="Times New Roman"/>
                <w:szCs w:val="24"/>
              </w:rPr>
            </w:pPr>
            <w:r w:rsidRPr="00DE6EB3">
              <w:rPr>
                <w:rFonts w:cs="Times New Roman"/>
                <w:szCs w:val="24"/>
              </w:rPr>
              <w:t>infekcinė liga, ypač su aukšta temperatūra</w:t>
            </w:r>
          </w:p>
          <w:p w14:paraId="54C5D586" w14:textId="0F736BAD" w:rsidR="000749E2" w:rsidRPr="006B0DCB" w:rsidRDefault="006B0DCB" w:rsidP="006B0DCB">
            <w:pPr>
              <w:spacing w:line="240" w:lineRule="auto"/>
              <w:ind w:left="108"/>
              <w:jc w:val="both"/>
              <w:rPr>
                <w:rFonts w:cs="Times New Roman"/>
                <w:szCs w:val="24"/>
              </w:rPr>
            </w:pPr>
            <w:r w:rsidRPr="00DE6EB3">
              <w:sym w:font="Wingdings" w:char="F06E"/>
            </w:r>
            <w:r>
              <w:t xml:space="preserve">   </w:t>
            </w:r>
            <w:r w:rsidR="000749E2" w:rsidRPr="006B0DCB">
              <w:rPr>
                <w:rFonts w:cs="Times New Roman"/>
                <w:szCs w:val="24"/>
              </w:rPr>
              <w:t>vėmimas</w:t>
            </w:r>
          </w:p>
          <w:p w14:paraId="449D58A9" w14:textId="3213A1F3" w:rsidR="000749E2" w:rsidRPr="00DE6EB3" w:rsidRDefault="000749E2" w:rsidP="00686138">
            <w:pPr>
              <w:ind w:left="108"/>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praleisti valgymai (nesuvalgyta maisto porcija, kai prieš valgant buvo suleistas insulinas)</w:t>
            </w:r>
            <w:r w:rsidR="006B0DCB">
              <w:rPr>
                <w:rFonts w:cs="Times New Roman"/>
                <w:szCs w:val="24"/>
              </w:rPr>
              <w:t xml:space="preserve"> </w:t>
            </w:r>
          </w:p>
          <w:p w14:paraId="635F2335"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užsitęsęs fizinis krūvis</w:t>
            </w:r>
          </w:p>
          <w:p w14:paraId="53D6A3F6" w14:textId="77777777" w:rsidR="000749E2" w:rsidRPr="00DE6EB3" w:rsidRDefault="000749E2" w:rsidP="000749E2">
            <w:pPr>
              <w:pStyle w:val="Sraopastraipa"/>
              <w:numPr>
                <w:ilvl w:val="0"/>
                <w:numId w:val="8"/>
              </w:numPr>
              <w:spacing w:line="240" w:lineRule="auto"/>
              <w:ind w:left="468"/>
              <w:jc w:val="both"/>
              <w:rPr>
                <w:rFonts w:cs="Times New Roman"/>
                <w:szCs w:val="24"/>
              </w:rPr>
            </w:pPr>
            <w:r w:rsidRPr="00DE6EB3">
              <w:rPr>
                <w:rFonts w:cs="Times New Roman"/>
                <w:szCs w:val="24"/>
              </w:rPr>
              <w:t>didelis emocinis stresas</w:t>
            </w:r>
          </w:p>
          <w:p w14:paraId="6C5CE9EF" w14:textId="77777777" w:rsidR="000749E2" w:rsidRPr="00DE6EB3" w:rsidRDefault="000749E2" w:rsidP="000749E2">
            <w:pPr>
              <w:pStyle w:val="Sraopastraipa"/>
              <w:numPr>
                <w:ilvl w:val="0"/>
                <w:numId w:val="8"/>
              </w:numPr>
              <w:spacing w:line="240" w:lineRule="auto"/>
              <w:ind w:left="468"/>
              <w:jc w:val="both"/>
              <w:rPr>
                <w:rFonts w:cs="Times New Roman"/>
                <w:szCs w:val="24"/>
              </w:rPr>
            </w:pPr>
            <w:r w:rsidRPr="00DE6EB3">
              <w:rPr>
                <w:rFonts w:cs="Times New Roman"/>
                <w:szCs w:val="24"/>
              </w:rPr>
              <w:t>kita (išvardinkite): kol kas nepasireiškė, negali įvardinti</w:t>
            </w:r>
          </w:p>
        </w:tc>
      </w:tr>
      <w:tr w:rsidR="000749E2" w:rsidRPr="00DE6EB3" w14:paraId="154F7A3E" w14:textId="77777777" w:rsidTr="00686138">
        <w:tc>
          <w:tcPr>
            <w:tcW w:w="2972" w:type="dxa"/>
          </w:tcPr>
          <w:p w14:paraId="3B8621CB" w14:textId="77777777" w:rsidR="000749E2" w:rsidRPr="00DE6EB3" w:rsidRDefault="000749E2" w:rsidP="00686138">
            <w:pPr>
              <w:jc w:val="both"/>
              <w:rPr>
                <w:rFonts w:cs="Times New Roman"/>
                <w:szCs w:val="24"/>
              </w:rPr>
            </w:pPr>
            <w:r w:rsidRPr="00DE6EB3">
              <w:rPr>
                <w:rFonts w:cs="Times New Roman"/>
                <w:szCs w:val="24"/>
              </w:rPr>
              <w:t>Kokių pagalbos veiksmų reikia imtis?</w:t>
            </w:r>
          </w:p>
        </w:tc>
        <w:tc>
          <w:tcPr>
            <w:tcW w:w="6656" w:type="dxa"/>
          </w:tcPr>
          <w:p w14:paraId="371C72B0" w14:textId="79C524BA" w:rsidR="006B0DCB" w:rsidRPr="006B0DCB" w:rsidRDefault="006B0DCB" w:rsidP="00686138">
            <w:pPr>
              <w:jc w:val="both"/>
              <w:rPr>
                <w:rFonts w:cs="Times New Roman"/>
                <w:bCs/>
                <w:szCs w:val="24"/>
              </w:rPr>
            </w:pPr>
            <w:r w:rsidRPr="006B0DCB">
              <w:rPr>
                <w:rFonts w:cs="Times New Roman"/>
                <w:bCs/>
                <w:szCs w:val="24"/>
                <w:highlight w:val="green"/>
              </w:rPr>
              <w:t>KOREGUOTI ATSIŽVELGIANT Į VAIKĄ</w:t>
            </w:r>
          </w:p>
          <w:p w14:paraId="23CB4EF3" w14:textId="3638AB9D" w:rsidR="000749E2" w:rsidRPr="00DE6EB3" w:rsidRDefault="000749E2" w:rsidP="00686138">
            <w:pPr>
              <w:jc w:val="both"/>
              <w:rPr>
                <w:rFonts w:cs="Times New Roman"/>
                <w:b/>
                <w:szCs w:val="24"/>
              </w:rPr>
            </w:pPr>
            <w:r w:rsidRPr="00DE6EB3">
              <w:rPr>
                <w:rFonts w:cs="Times New Roman"/>
                <w:b/>
                <w:szCs w:val="24"/>
              </w:rPr>
              <w:t xml:space="preserve">Lengva/vidutinė hipoglikemija (3,2–3,9 </w:t>
            </w:r>
            <w:proofErr w:type="spellStart"/>
            <w:r w:rsidRPr="00DE6EB3">
              <w:rPr>
                <w:rFonts w:cs="Times New Roman"/>
                <w:b/>
                <w:szCs w:val="24"/>
              </w:rPr>
              <w:t>mmol</w:t>
            </w:r>
            <w:proofErr w:type="spellEnd"/>
            <w:r w:rsidRPr="00DE6EB3">
              <w:rPr>
                <w:rFonts w:cs="Times New Roman"/>
                <w:b/>
                <w:szCs w:val="24"/>
              </w:rPr>
              <w:t>/l)</w:t>
            </w:r>
          </w:p>
          <w:p w14:paraId="49A090D3" w14:textId="77777777" w:rsidR="000749E2" w:rsidRPr="00DE6EB3" w:rsidRDefault="000749E2" w:rsidP="00686138">
            <w:pPr>
              <w:jc w:val="both"/>
              <w:rPr>
                <w:rFonts w:cs="Times New Roman"/>
                <w:szCs w:val="24"/>
              </w:rPr>
            </w:pPr>
            <w:r w:rsidRPr="00DE6EB3">
              <w:rPr>
                <w:rFonts w:cs="Times New Roman"/>
                <w:szCs w:val="24"/>
              </w:rPr>
              <w:t>Atliekami šie individualūs pagalbos veiksmai:</w:t>
            </w:r>
          </w:p>
          <w:p w14:paraId="2FE0D29C" w14:textId="77777777" w:rsidR="000749E2" w:rsidRPr="00DE6EB3" w:rsidRDefault="000749E2" w:rsidP="00686138">
            <w:pPr>
              <w:jc w:val="both"/>
              <w:rPr>
                <w:rFonts w:cs="Times New Roman"/>
                <w:szCs w:val="24"/>
              </w:rPr>
            </w:pPr>
            <w:r w:rsidRPr="00DE6EB3">
              <w:rPr>
                <w:rFonts w:cs="Times New Roman"/>
                <w:szCs w:val="24"/>
                <w:u w:val="single"/>
              </w:rPr>
              <w:t>1 žingsnis</w:t>
            </w:r>
            <w:r w:rsidRPr="00DE6EB3">
              <w:rPr>
                <w:rFonts w:cs="Times New Roman"/>
                <w:szCs w:val="24"/>
              </w:rPr>
              <w:t>. Nedelsiant duoti greitai veikiančios gliukozės (3 tabletes) ARBA ilgai veikiančių angliavandenių (saldainis (ne šokoladinis), sultys (iki 150 ml), obuolys, kriaušė, pusė banano, kt.);</w:t>
            </w:r>
          </w:p>
          <w:p w14:paraId="5EFC69FC" w14:textId="77777777" w:rsidR="000749E2" w:rsidRPr="00DE6EB3" w:rsidRDefault="000749E2" w:rsidP="00686138">
            <w:pPr>
              <w:jc w:val="both"/>
              <w:rPr>
                <w:rFonts w:cs="Times New Roman"/>
                <w:szCs w:val="24"/>
              </w:rPr>
            </w:pPr>
            <w:r w:rsidRPr="00DE6EB3">
              <w:rPr>
                <w:rFonts w:cs="Times New Roman"/>
                <w:szCs w:val="24"/>
                <w:u w:val="single"/>
              </w:rPr>
              <w:t>2 žingsnis</w:t>
            </w:r>
            <w:r w:rsidRPr="00DE6EB3">
              <w:rPr>
                <w:rFonts w:cs="Times New Roman"/>
                <w:szCs w:val="24"/>
              </w:rPr>
              <w:t>. Po 15 min. kartoti gliukozės kiekio kraujyje tyrimą (;</w:t>
            </w:r>
          </w:p>
          <w:p w14:paraId="147AD50C" w14:textId="77777777" w:rsidR="000749E2" w:rsidRPr="00DE6EB3" w:rsidRDefault="000749E2" w:rsidP="00686138">
            <w:pPr>
              <w:jc w:val="both"/>
              <w:rPr>
                <w:rFonts w:cs="Times New Roman"/>
                <w:szCs w:val="24"/>
              </w:rPr>
            </w:pPr>
            <w:r w:rsidRPr="00DE6EB3">
              <w:rPr>
                <w:rFonts w:cs="Times New Roman"/>
                <w:szCs w:val="24"/>
                <w:u w:val="single"/>
              </w:rPr>
              <w:t>3 žingsnis</w:t>
            </w:r>
            <w:r w:rsidRPr="00DE6EB3">
              <w:rPr>
                <w:rFonts w:cs="Times New Roman"/>
                <w:szCs w:val="24"/>
              </w:rPr>
              <w:t xml:space="preserve">. Jei gliukozės kiekis kraujyje išlieka mažesnis nei </w:t>
            </w:r>
            <w:r w:rsidRPr="00DE6EB3">
              <w:rPr>
                <w:rFonts w:cs="Times New Roman"/>
                <w:szCs w:val="24"/>
              </w:rPr>
              <w:br/>
              <w:t xml:space="preserve">4,9 </w:t>
            </w:r>
            <w:proofErr w:type="spellStart"/>
            <w:r w:rsidRPr="00DE6EB3">
              <w:rPr>
                <w:rFonts w:cs="Times New Roman"/>
                <w:szCs w:val="24"/>
              </w:rPr>
              <w:t>mmol</w:t>
            </w:r>
            <w:proofErr w:type="spellEnd"/>
            <w:r w:rsidRPr="00DE6EB3">
              <w:rPr>
                <w:rFonts w:cs="Times New Roman"/>
                <w:szCs w:val="24"/>
              </w:rPr>
              <w:t>/l – kartoti 1 žingsnį.</w:t>
            </w:r>
          </w:p>
          <w:p w14:paraId="474BE16F" w14:textId="77777777" w:rsidR="000749E2" w:rsidRPr="00DE6EB3" w:rsidRDefault="000749E2" w:rsidP="00686138">
            <w:pPr>
              <w:jc w:val="both"/>
              <w:rPr>
                <w:rFonts w:cs="Times New Roman"/>
                <w:b/>
                <w:szCs w:val="24"/>
              </w:rPr>
            </w:pPr>
            <w:r w:rsidRPr="00DE6EB3">
              <w:rPr>
                <w:rFonts w:cs="Times New Roman"/>
                <w:b/>
                <w:szCs w:val="24"/>
              </w:rPr>
              <w:t xml:space="preserve">Sunki hipoglikemija (3,1 </w:t>
            </w:r>
            <w:proofErr w:type="spellStart"/>
            <w:r w:rsidRPr="00DE6EB3">
              <w:rPr>
                <w:rFonts w:cs="Times New Roman"/>
                <w:b/>
                <w:szCs w:val="24"/>
              </w:rPr>
              <w:t>mmol</w:t>
            </w:r>
            <w:proofErr w:type="spellEnd"/>
            <w:r w:rsidRPr="00DE6EB3">
              <w:rPr>
                <w:rFonts w:cs="Times New Roman"/>
                <w:b/>
                <w:szCs w:val="24"/>
              </w:rPr>
              <w:t>/l ar mažiau)</w:t>
            </w:r>
          </w:p>
          <w:p w14:paraId="45144261" w14:textId="77777777" w:rsidR="000749E2" w:rsidRPr="00DE6EB3" w:rsidRDefault="000749E2" w:rsidP="00686138">
            <w:pPr>
              <w:jc w:val="both"/>
              <w:rPr>
                <w:rFonts w:cs="Times New Roman"/>
                <w:szCs w:val="24"/>
              </w:rPr>
            </w:pPr>
            <w:r w:rsidRPr="00DE6EB3">
              <w:rPr>
                <w:rFonts w:cs="Times New Roman"/>
                <w:szCs w:val="24"/>
              </w:rPr>
              <w:t>Atliekami šie individualūs pagalbos veiksmai:</w:t>
            </w:r>
          </w:p>
          <w:p w14:paraId="35436206" w14:textId="77777777" w:rsidR="000749E2" w:rsidRPr="00DE6EB3" w:rsidRDefault="000749E2" w:rsidP="00686138">
            <w:pPr>
              <w:jc w:val="both"/>
              <w:rPr>
                <w:rFonts w:cs="Times New Roman"/>
                <w:szCs w:val="24"/>
              </w:rPr>
            </w:pPr>
            <w:r w:rsidRPr="00DE6EB3">
              <w:rPr>
                <w:rFonts w:cs="Times New Roman"/>
                <w:szCs w:val="24"/>
                <w:u w:val="single"/>
              </w:rPr>
              <w:t>1 žingsnis</w:t>
            </w:r>
            <w:r w:rsidRPr="00DE6EB3">
              <w:rPr>
                <w:rFonts w:cs="Times New Roman"/>
                <w:szCs w:val="24"/>
              </w:rPr>
              <w:t>. Vaiką paguldyti į saugią padėtį (ant šono), kad liežuvis neužblokuotų kvėpavimo takų.</w:t>
            </w:r>
          </w:p>
          <w:p w14:paraId="75145166" w14:textId="77777777" w:rsidR="000749E2" w:rsidRPr="00DE6EB3" w:rsidRDefault="000749E2" w:rsidP="00686138">
            <w:pPr>
              <w:jc w:val="both"/>
              <w:rPr>
                <w:rFonts w:cs="Times New Roman"/>
                <w:szCs w:val="24"/>
              </w:rPr>
            </w:pPr>
            <w:r w:rsidRPr="00DE6EB3">
              <w:rPr>
                <w:rFonts w:cs="Times New Roman"/>
                <w:szCs w:val="24"/>
                <w:u w:val="single"/>
              </w:rPr>
              <w:lastRenderedPageBreak/>
              <w:t>2 žingsnis</w:t>
            </w:r>
            <w:r w:rsidRPr="00DE6EB3">
              <w:rPr>
                <w:rFonts w:cs="Times New Roman"/>
                <w:szCs w:val="24"/>
              </w:rPr>
              <w:t>. Skubiai kviečiame GMP (skambinama telefonu 112) – pranešama, kad mokinys prarado sąmonę ir serga 1 tipo CD. Nepalikite mokinio vieno.</w:t>
            </w:r>
          </w:p>
          <w:p w14:paraId="2783B25D" w14:textId="77777777" w:rsidR="000749E2" w:rsidRPr="00DE6EB3" w:rsidRDefault="000749E2" w:rsidP="00686138">
            <w:pPr>
              <w:jc w:val="both"/>
              <w:rPr>
                <w:rFonts w:cs="Times New Roman"/>
              </w:rPr>
            </w:pPr>
            <w:r w:rsidRPr="00DE6EB3">
              <w:rPr>
                <w:rFonts w:cs="Times New Roman"/>
                <w:szCs w:val="24"/>
                <w:u w:val="single"/>
              </w:rPr>
              <w:t>3 žingsnis</w:t>
            </w:r>
            <w:r w:rsidRPr="00DE6EB3">
              <w:rPr>
                <w:rFonts w:cs="Times New Roman"/>
                <w:szCs w:val="24"/>
              </w:rPr>
              <w:t xml:space="preserve">. </w:t>
            </w:r>
            <w:r w:rsidRPr="00DE6EB3">
              <w:rPr>
                <w:rFonts w:cs="Times New Roman"/>
              </w:rPr>
              <w:t>Susisiekite su mokinio tėvais.</w:t>
            </w:r>
          </w:p>
          <w:p w14:paraId="025E5A74" w14:textId="77777777" w:rsidR="000749E2" w:rsidRPr="00DE6EB3" w:rsidRDefault="000749E2" w:rsidP="00686138">
            <w:pPr>
              <w:jc w:val="both"/>
              <w:rPr>
                <w:rFonts w:cs="Times New Roman"/>
              </w:rPr>
            </w:pPr>
          </w:p>
          <w:p w14:paraId="78C0BE3F" w14:textId="77777777" w:rsidR="000749E2" w:rsidRPr="00DE6EB3" w:rsidRDefault="000749E2" w:rsidP="00686138">
            <w:pPr>
              <w:jc w:val="both"/>
              <w:rPr>
                <w:rFonts w:cs="Times New Roman"/>
                <w:szCs w:val="24"/>
              </w:rPr>
            </w:pPr>
            <w:r w:rsidRPr="00DE6EB3">
              <w:rPr>
                <w:rFonts w:eastAsia="Arial" w:cs="Times New Roman"/>
                <w:i/>
              </w:rPr>
              <w:t>Esant hipoglikemijai negalima fizinė veikla (bėgiojimas, vaikščiojimas taip pat), būtina ramybės būklė.</w:t>
            </w:r>
          </w:p>
        </w:tc>
      </w:tr>
    </w:tbl>
    <w:p w14:paraId="2511509A"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2972"/>
        <w:gridCol w:w="6656"/>
      </w:tblGrid>
      <w:tr w:rsidR="000749E2" w:rsidRPr="00DE6EB3" w14:paraId="5AAFABFF" w14:textId="77777777" w:rsidTr="00686138">
        <w:tc>
          <w:tcPr>
            <w:tcW w:w="9628" w:type="dxa"/>
            <w:gridSpan w:val="2"/>
            <w:shd w:val="clear" w:color="auto" w:fill="83CAEB" w:themeFill="accent1" w:themeFillTint="66"/>
          </w:tcPr>
          <w:p w14:paraId="244DE0A4" w14:textId="77777777" w:rsidR="000749E2" w:rsidRPr="00DE6EB3" w:rsidRDefault="000749E2" w:rsidP="00686138">
            <w:pPr>
              <w:jc w:val="center"/>
              <w:rPr>
                <w:rFonts w:cs="Times New Roman"/>
                <w:szCs w:val="24"/>
              </w:rPr>
            </w:pPr>
            <w:r w:rsidRPr="00DE6EB3">
              <w:rPr>
                <w:rFonts w:cs="Times New Roman"/>
                <w:b/>
                <w:szCs w:val="24"/>
              </w:rPr>
              <w:t xml:space="preserve">HIPERGLIKEMIJA </w:t>
            </w:r>
            <w:r w:rsidRPr="00DE6EB3">
              <w:rPr>
                <w:rFonts w:cs="Times New Roman"/>
                <w:i/>
                <w:szCs w:val="24"/>
              </w:rPr>
              <w:t xml:space="preserve">(būklė kai gliukozės kiekis kraujyje daugiau nei 12 </w:t>
            </w:r>
            <w:proofErr w:type="spellStart"/>
            <w:r w:rsidRPr="00DE6EB3">
              <w:rPr>
                <w:rFonts w:cs="Times New Roman"/>
                <w:i/>
                <w:szCs w:val="24"/>
              </w:rPr>
              <w:t>mmol</w:t>
            </w:r>
            <w:proofErr w:type="spellEnd"/>
            <w:r w:rsidRPr="00DE6EB3">
              <w:rPr>
                <w:rFonts w:cs="Times New Roman"/>
                <w:i/>
                <w:szCs w:val="24"/>
              </w:rPr>
              <w:t>/l)</w:t>
            </w:r>
          </w:p>
        </w:tc>
      </w:tr>
      <w:tr w:rsidR="000749E2" w:rsidRPr="00DE6EB3" w14:paraId="08551C43" w14:textId="77777777" w:rsidTr="00686138">
        <w:tc>
          <w:tcPr>
            <w:tcW w:w="2972" w:type="dxa"/>
          </w:tcPr>
          <w:p w14:paraId="20664D39" w14:textId="77777777" w:rsidR="000749E2" w:rsidRPr="00DE6EB3" w:rsidRDefault="000749E2" w:rsidP="00686138">
            <w:pPr>
              <w:jc w:val="both"/>
              <w:rPr>
                <w:rFonts w:cs="Times New Roman"/>
                <w:szCs w:val="24"/>
              </w:rPr>
            </w:pPr>
            <w:r w:rsidRPr="00DE6EB3">
              <w:rPr>
                <w:rFonts w:cs="Times New Roman"/>
                <w:szCs w:val="24"/>
              </w:rPr>
              <w:t>Kokie yra hiperglikemijos simptomai būdingi jūsų vaikui?</w:t>
            </w:r>
          </w:p>
        </w:tc>
        <w:tc>
          <w:tcPr>
            <w:tcW w:w="6656" w:type="dxa"/>
          </w:tcPr>
          <w:p w14:paraId="0FAD59A7" w14:textId="77777777" w:rsidR="000749E2" w:rsidRPr="00DE6EB3" w:rsidRDefault="000749E2" w:rsidP="00686138">
            <w:pPr>
              <w:jc w:val="both"/>
              <w:rPr>
                <w:rFonts w:cs="Times New Roman"/>
                <w:szCs w:val="24"/>
              </w:rPr>
            </w:pPr>
            <w:r w:rsidRPr="00DE6EB3">
              <w:rPr>
                <w:rFonts w:cs="Times New Roman"/>
                <w:szCs w:val="24"/>
              </w:rPr>
              <w:t>Stipri emocijų raiška (dažniausiai pykčio), galvos skausmas, troškulys, ženkliai padidėjęs noras valgyti, negalėjimas susikaupti, dėmesio stoka, mieguistumas ir pan.</w:t>
            </w:r>
          </w:p>
        </w:tc>
      </w:tr>
      <w:tr w:rsidR="000749E2" w:rsidRPr="00DE6EB3" w14:paraId="107E27AE" w14:textId="77777777" w:rsidTr="00686138">
        <w:tc>
          <w:tcPr>
            <w:tcW w:w="2972" w:type="dxa"/>
          </w:tcPr>
          <w:p w14:paraId="4429D97B" w14:textId="77777777" w:rsidR="000749E2" w:rsidRPr="00DE6EB3" w:rsidRDefault="000749E2" w:rsidP="00686138">
            <w:pPr>
              <w:jc w:val="both"/>
              <w:rPr>
                <w:rFonts w:cs="Times New Roman"/>
                <w:szCs w:val="24"/>
              </w:rPr>
            </w:pPr>
            <w:r w:rsidRPr="00DE6EB3">
              <w:rPr>
                <w:rFonts w:cs="Times New Roman"/>
                <w:szCs w:val="24"/>
              </w:rPr>
              <w:t>Kas išprovokuoja hiperglikemiją jūsų vaikui?</w:t>
            </w:r>
          </w:p>
          <w:p w14:paraId="148924CB" w14:textId="77777777" w:rsidR="000749E2" w:rsidRPr="00DE6EB3" w:rsidRDefault="000749E2" w:rsidP="00686138">
            <w:pPr>
              <w:jc w:val="both"/>
              <w:rPr>
                <w:rFonts w:cs="Times New Roman"/>
                <w:i/>
                <w:szCs w:val="24"/>
              </w:rPr>
            </w:pPr>
            <w:r w:rsidRPr="00DE6EB3">
              <w:rPr>
                <w:rFonts w:cs="Times New Roman"/>
                <w:i/>
                <w:szCs w:val="24"/>
              </w:rPr>
              <w:t>(pažymėkite)</w:t>
            </w:r>
          </w:p>
        </w:tc>
        <w:tc>
          <w:tcPr>
            <w:tcW w:w="6656" w:type="dxa"/>
          </w:tcPr>
          <w:p w14:paraId="6C5542CE" w14:textId="77777777" w:rsidR="000749E2" w:rsidRPr="00DE6EB3" w:rsidRDefault="000749E2" w:rsidP="00686138">
            <w:pPr>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 xml:space="preserve">insulino deficitas, dėl neadekvačios insulino terapijos (nesusileidus insulino </w:t>
            </w:r>
            <w:r>
              <w:rPr>
                <w:rFonts w:cs="Times New Roman"/>
                <w:szCs w:val="24"/>
              </w:rPr>
              <w:t>daugiau nei 6</w:t>
            </w:r>
            <w:r w:rsidRPr="00DE6EB3">
              <w:rPr>
                <w:rFonts w:cs="Times New Roman"/>
                <w:szCs w:val="24"/>
              </w:rPr>
              <w:t xml:space="preserve"> valandas, taip pat tada, kai staiga padidėja insulino poreikis.</w:t>
            </w:r>
          </w:p>
          <w:p w14:paraId="1DF0C87B" w14:textId="77777777" w:rsidR="000749E2" w:rsidRPr="00DE6EB3" w:rsidRDefault="000749E2" w:rsidP="00686138">
            <w:pPr>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insulino deficitas, dėl insulino pompos gedimo (kateterio mechaninio suspaudimo, atsijungimo, nepastebėto adatos iškritimo);</w:t>
            </w:r>
          </w:p>
          <w:p w14:paraId="3947E309" w14:textId="77777777" w:rsidR="000749E2" w:rsidRPr="00DE6EB3" w:rsidRDefault="000749E2" w:rsidP="00686138">
            <w:pPr>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 xml:space="preserve">ūminės infekcijos, padidinančios insulino poreikį (pneumonija, šlapimo takų infekcija, </w:t>
            </w:r>
            <w:proofErr w:type="spellStart"/>
            <w:r w:rsidRPr="00DE6EB3">
              <w:rPr>
                <w:rFonts w:cs="Times New Roman"/>
                <w:szCs w:val="24"/>
              </w:rPr>
              <w:t>gastroenteritas</w:t>
            </w:r>
            <w:proofErr w:type="spellEnd"/>
            <w:r w:rsidRPr="00DE6EB3">
              <w:rPr>
                <w:rFonts w:cs="Times New Roman"/>
                <w:szCs w:val="24"/>
              </w:rPr>
              <w:t xml:space="preserve"> ir kitos);</w:t>
            </w:r>
          </w:p>
          <w:p w14:paraId="15DDADA2" w14:textId="77777777" w:rsidR="000749E2" w:rsidRPr="00DE6EB3" w:rsidRDefault="000749E2" w:rsidP="00686138">
            <w:pPr>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ūmios sunkios kitų organų ligos, traumos</w:t>
            </w:r>
          </w:p>
          <w:p w14:paraId="745ADFC3" w14:textId="77777777" w:rsidR="000749E2" w:rsidRPr="00DE6EB3" w:rsidRDefault="000749E2" w:rsidP="000749E2">
            <w:pPr>
              <w:pStyle w:val="Sraopastraipa"/>
              <w:numPr>
                <w:ilvl w:val="0"/>
                <w:numId w:val="9"/>
              </w:numPr>
              <w:spacing w:line="240" w:lineRule="auto"/>
              <w:ind w:left="468"/>
              <w:jc w:val="both"/>
              <w:rPr>
                <w:rFonts w:cs="Times New Roman"/>
                <w:szCs w:val="24"/>
              </w:rPr>
            </w:pPr>
            <w:r w:rsidRPr="00DE6EB3">
              <w:rPr>
                <w:rFonts w:cs="Times New Roman"/>
                <w:szCs w:val="24"/>
              </w:rPr>
              <w:t>vaistai</w:t>
            </w:r>
          </w:p>
          <w:p w14:paraId="5D4739B8" w14:textId="77777777" w:rsidR="000749E2" w:rsidRPr="00DE6EB3" w:rsidRDefault="000749E2" w:rsidP="000749E2">
            <w:pPr>
              <w:pStyle w:val="Sraopastraipa"/>
              <w:numPr>
                <w:ilvl w:val="0"/>
                <w:numId w:val="9"/>
              </w:numPr>
              <w:spacing w:line="240" w:lineRule="auto"/>
              <w:ind w:left="468"/>
              <w:jc w:val="both"/>
              <w:rPr>
                <w:rFonts w:cs="Times New Roman"/>
                <w:szCs w:val="24"/>
              </w:rPr>
            </w:pPr>
            <w:r w:rsidRPr="00DE6EB3">
              <w:rPr>
                <w:rFonts w:cs="Times New Roman"/>
                <w:szCs w:val="24"/>
              </w:rPr>
              <w:t xml:space="preserve">Kita </w:t>
            </w:r>
            <w:r w:rsidRPr="00DE6EB3">
              <w:rPr>
                <w:rFonts w:cs="Times New Roman"/>
                <w:i/>
                <w:szCs w:val="24"/>
              </w:rPr>
              <w:t>(išvardinkite):</w:t>
            </w:r>
          </w:p>
        </w:tc>
      </w:tr>
      <w:tr w:rsidR="000749E2" w:rsidRPr="00DE6EB3" w14:paraId="2DE98EB2" w14:textId="77777777" w:rsidTr="00686138">
        <w:tc>
          <w:tcPr>
            <w:tcW w:w="2972" w:type="dxa"/>
          </w:tcPr>
          <w:p w14:paraId="52C4FDE6" w14:textId="77777777" w:rsidR="000749E2" w:rsidRPr="00DE6EB3" w:rsidRDefault="000749E2" w:rsidP="00686138">
            <w:pPr>
              <w:jc w:val="both"/>
              <w:rPr>
                <w:rFonts w:cs="Times New Roman"/>
                <w:szCs w:val="24"/>
              </w:rPr>
            </w:pPr>
            <w:r w:rsidRPr="00DE6EB3">
              <w:rPr>
                <w:rFonts w:cs="Times New Roman"/>
                <w:szCs w:val="24"/>
              </w:rPr>
              <w:t xml:space="preserve">Kokių pagalbos veiksmų reikia imtis? </w:t>
            </w:r>
          </w:p>
        </w:tc>
        <w:tc>
          <w:tcPr>
            <w:tcW w:w="6656" w:type="dxa"/>
          </w:tcPr>
          <w:p w14:paraId="6A4D4987" w14:textId="77777777" w:rsidR="000749E2" w:rsidRPr="00DE6EB3" w:rsidRDefault="000749E2" w:rsidP="00686138">
            <w:pPr>
              <w:jc w:val="both"/>
              <w:rPr>
                <w:rFonts w:cs="Times New Roman"/>
                <w:b/>
                <w:szCs w:val="24"/>
              </w:rPr>
            </w:pPr>
            <w:r w:rsidRPr="00DE6EB3">
              <w:rPr>
                <w:rFonts w:cs="Times New Roman"/>
                <w:b/>
                <w:szCs w:val="24"/>
              </w:rPr>
              <w:t xml:space="preserve">Jei gliukozės kiekis kraujyje viršija 12 </w:t>
            </w:r>
            <w:proofErr w:type="spellStart"/>
            <w:r w:rsidRPr="00DE6EB3">
              <w:rPr>
                <w:rFonts w:cs="Times New Roman"/>
                <w:b/>
                <w:szCs w:val="24"/>
              </w:rPr>
              <w:t>mmol</w:t>
            </w:r>
            <w:proofErr w:type="spellEnd"/>
            <w:r w:rsidRPr="00DE6EB3">
              <w:rPr>
                <w:rFonts w:cs="Times New Roman"/>
                <w:b/>
                <w:szCs w:val="24"/>
              </w:rPr>
              <w:t>/l, kai nėra jokių kitų simptomų:</w:t>
            </w:r>
          </w:p>
          <w:p w14:paraId="320AAC3E" w14:textId="77777777" w:rsidR="000749E2" w:rsidRPr="00DE6EB3" w:rsidRDefault="000749E2" w:rsidP="000749E2">
            <w:pPr>
              <w:pStyle w:val="Sraopastraipa"/>
              <w:numPr>
                <w:ilvl w:val="1"/>
                <w:numId w:val="10"/>
              </w:numPr>
              <w:spacing w:line="240" w:lineRule="auto"/>
              <w:ind w:left="744"/>
              <w:jc w:val="both"/>
              <w:rPr>
                <w:rFonts w:cs="Times New Roman"/>
                <w:szCs w:val="24"/>
              </w:rPr>
            </w:pPr>
            <w:r w:rsidRPr="00DE6EB3">
              <w:rPr>
                <w:rFonts w:cs="Times New Roman"/>
                <w:szCs w:val="24"/>
              </w:rPr>
              <w:t>Duoti gerti daug skysčių. Geriausia tinka negazuotas mineralinis vanduo (galima gerti ir silpnai gazuotą vandenį).</w:t>
            </w:r>
          </w:p>
          <w:p w14:paraId="5E7E8516" w14:textId="77777777" w:rsidR="000749E2" w:rsidRPr="00DE6EB3" w:rsidRDefault="000749E2" w:rsidP="00686138">
            <w:pPr>
              <w:jc w:val="both"/>
              <w:rPr>
                <w:rFonts w:cs="Times New Roman"/>
                <w:b/>
                <w:szCs w:val="24"/>
              </w:rPr>
            </w:pPr>
            <w:r w:rsidRPr="00DE6EB3">
              <w:rPr>
                <w:rFonts w:cs="Times New Roman"/>
                <w:b/>
                <w:szCs w:val="24"/>
              </w:rPr>
              <w:t xml:space="preserve">Jei gliukozės kiekis kraujyje viršija 14 </w:t>
            </w:r>
            <w:proofErr w:type="spellStart"/>
            <w:r w:rsidRPr="00DE6EB3">
              <w:rPr>
                <w:rFonts w:cs="Times New Roman"/>
                <w:b/>
                <w:szCs w:val="24"/>
              </w:rPr>
              <w:t>mmol</w:t>
            </w:r>
            <w:proofErr w:type="spellEnd"/>
            <w:r w:rsidRPr="00DE6EB3">
              <w:rPr>
                <w:rFonts w:cs="Times New Roman"/>
                <w:b/>
                <w:szCs w:val="24"/>
              </w:rPr>
              <w:t>/l:</w:t>
            </w:r>
          </w:p>
          <w:p w14:paraId="36C49088" w14:textId="77777777" w:rsidR="000749E2" w:rsidRPr="00DE6EB3" w:rsidRDefault="000749E2" w:rsidP="000749E2">
            <w:pPr>
              <w:pStyle w:val="Sraopastraipa"/>
              <w:numPr>
                <w:ilvl w:val="0"/>
                <w:numId w:val="19"/>
              </w:numPr>
              <w:spacing w:line="240" w:lineRule="auto"/>
              <w:jc w:val="both"/>
              <w:rPr>
                <w:rFonts w:cs="Times New Roman"/>
                <w:szCs w:val="24"/>
              </w:rPr>
            </w:pPr>
            <w:r w:rsidRPr="00DE6EB3">
              <w:rPr>
                <w:rFonts w:cs="Times New Roman"/>
                <w:szCs w:val="24"/>
              </w:rPr>
              <w:t>Riboti aktyvią fizinę veiklą (bėgiojimas, šokiai ir pan.)</w:t>
            </w:r>
          </w:p>
        </w:tc>
      </w:tr>
    </w:tbl>
    <w:p w14:paraId="7413FB9B" w14:textId="77777777" w:rsidR="000749E2" w:rsidRPr="00DE6EB3" w:rsidRDefault="000749E2" w:rsidP="000749E2">
      <w:pPr>
        <w:spacing w:line="240" w:lineRule="auto"/>
        <w:ind w:firstLine="851"/>
        <w:jc w:val="both"/>
        <w:rPr>
          <w:rFonts w:cs="Times New Roman"/>
          <w:b/>
          <w:szCs w:val="24"/>
        </w:rPr>
      </w:pPr>
    </w:p>
    <w:tbl>
      <w:tblPr>
        <w:tblStyle w:val="Lentelstinklelis"/>
        <w:tblW w:w="0" w:type="auto"/>
        <w:tblLook w:val="04A0" w:firstRow="1" w:lastRow="0" w:firstColumn="1" w:lastColumn="0" w:noHBand="0" w:noVBand="1"/>
      </w:tblPr>
      <w:tblGrid>
        <w:gridCol w:w="5240"/>
        <w:gridCol w:w="4388"/>
      </w:tblGrid>
      <w:tr w:rsidR="000749E2" w:rsidRPr="00DE6EB3" w14:paraId="0129953D" w14:textId="77777777" w:rsidTr="00686138">
        <w:tc>
          <w:tcPr>
            <w:tcW w:w="9628" w:type="dxa"/>
            <w:gridSpan w:val="2"/>
            <w:shd w:val="clear" w:color="auto" w:fill="83CAEB" w:themeFill="accent1" w:themeFillTint="66"/>
          </w:tcPr>
          <w:p w14:paraId="3DA86B4F" w14:textId="77777777" w:rsidR="000749E2" w:rsidRPr="00DE6EB3" w:rsidRDefault="000749E2" w:rsidP="00686138">
            <w:pPr>
              <w:jc w:val="both"/>
              <w:rPr>
                <w:rFonts w:cs="Times New Roman"/>
                <w:szCs w:val="24"/>
              </w:rPr>
            </w:pPr>
            <w:r w:rsidRPr="00DE6EB3">
              <w:rPr>
                <w:rFonts w:cs="Times New Roman"/>
                <w:szCs w:val="24"/>
              </w:rPr>
              <w:t>7. MOKINIO SVEIKATOS BŪKLĖS STEBĖSENA</w:t>
            </w:r>
          </w:p>
        </w:tc>
      </w:tr>
      <w:tr w:rsidR="000749E2" w:rsidRPr="00DE6EB3" w14:paraId="1586B436" w14:textId="77777777" w:rsidTr="00686138">
        <w:tc>
          <w:tcPr>
            <w:tcW w:w="5240" w:type="dxa"/>
            <w:vMerge w:val="restart"/>
          </w:tcPr>
          <w:p w14:paraId="334EE8FA" w14:textId="77777777" w:rsidR="000749E2" w:rsidRPr="00DE6EB3" w:rsidRDefault="000749E2" w:rsidP="00686138">
            <w:pPr>
              <w:jc w:val="both"/>
              <w:rPr>
                <w:rFonts w:cs="Times New Roman"/>
                <w:szCs w:val="24"/>
              </w:rPr>
            </w:pPr>
            <w:r w:rsidRPr="00DE6EB3">
              <w:rPr>
                <w:rFonts w:cs="Times New Roman"/>
                <w:szCs w:val="24"/>
              </w:rPr>
              <w:t xml:space="preserve">Ar reikalinga mokinio sveikatos būklės stebėsena </w:t>
            </w:r>
            <w:r>
              <w:rPr>
                <w:rFonts w:cs="Times New Roman"/>
                <w:szCs w:val="24"/>
              </w:rPr>
              <w:t>ugdymo įstaigoje</w:t>
            </w:r>
            <w:r w:rsidRPr="00DE6EB3">
              <w:rPr>
                <w:rFonts w:cs="Times New Roman"/>
                <w:szCs w:val="24"/>
              </w:rPr>
              <w:t>?</w:t>
            </w:r>
          </w:p>
        </w:tc>
        <w:tc>
          <w:tcPr>
            <w:tcW w:w="4388" w:type="dxa"/>
          </w:tcPr>
          <w:p w14:paraId="754C91EA"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 xml:space="preserve">Taip (gliukozės kiekio kraujyje kontrolė naudojant </w:t>
            </w:r>
            <w:proofErr w:type="spellStart"/>
            <w:r w:rsidRPr="00DE6EB3">
              <w:rPr>
                <w:rFonts w:cs="Times New Roman"/>
                <w:szCs w:val="24"/>
              </w:rPr>
              <w:t>gliukomatį</w:t>
            </w:r>
            <w:proofErr w:type="spellEnd"/>
            <w:r w:rsidRPr="00DE6EB3">
              <w:rPr>
                <w:rFonts w:cs="Times New Roman"/>
                <w:szCs w:val="24"/>
              </w:rPr>
              <w:t>, kai vaikas jaučiasi blogai, svaigsta galva ar pan.)</w:t>
            </w:r>
          </w:p>
        </w:tc>
      </w:tr>
      <w:tr w:rsidR="000749E2" w:rsidRPr="00DE6EB3" w14:paraId="13C284AF" w14:textId="77777777" w:rsidTr="00686138">
        <w:tc>
          <w:tcPr>
            <w:tcW w:w="5240" w:type="dxa"/>
            <w:vMerge/>
          </w:tcPr>
          <w:p w14:paraId="6BBC3097" w14:textId="77777777" w:rsidR="000749E2" w:rsidRPr="00DE6EB3" w:rsidRDefault="000749E2" w:rsidP="00686138">
            <w:pPr>
              <w:jc w:val="both"/>
              <w:rPr>
                <w:rFonts w:cs="Times New Roman"/>
                <w:szCs w:val="24"/>
              </w:rPr>
            </w:pPr>
          </w:p>
        </w:tc>
        <w:tc>
          <w:tcPr>
            <w:tcW w:w="4388" w:type="dxa"/>
          </w:tcPr>
          <w:p w14:paraId="2DA0FACE" w14:textId="77777777" w:rsidR="000749E2" w:rsidRPr="00DE6EB3" w:rsidRDefault="000749E2" w:rsidP="000749E2">
            <w:pPr>
              <w:pStyle w:val="Sraopastraipa"/>
              <w:numPr>
                <w:ilvl w:val="0"/>
                <w:numId w:val="14"/>
              </w:numPr>
              <w:spacing w:line="240" w:lineRule="auto"/>
              <w:ind w:left="600"/>
              <w:jc w:val="both"/>
              <w:rPr>
                <w:rFonts w:cs="Times New Roman"/>
                <w:szCs w:val="24"/>
              </w:rPr>
            </w:pPr>
            <w:r w:rsidRPr="00DE6EB3">
              <w:rPr>
                <w:rFonts w:cs="Times New Roman"/>
                <w:szCs w:val="24"/>
              </w:rPr>
              <w:t>Ne</w:t>
            </w:r>
          </w:p>
        </w:tc>
      </w:tr>
      <w:tr w:rsidR="000749E2" w:rsidRPr="00DE6EB3" w14:paraId="5C071074" w14:textId="77777777" w:rsidTr="00686138">
        <w:tc>
          <w:tcPr>
            <w:tcW w:w="9628" w:type="dxa"/>
            <w:gridSpan w:val="2"/>
            <w:shd w:val="clear" w:color="auto" w:fill="83CAEB" w:themeFill="accent1" w:themeFillTint="66"/>
          </w:tcPr>
          <w:p w14:paraId="2868EADE" w14:textId="77777777" w:rsidR="000749E2" w:rsidRPr="00DE6EB3" w:rsidRDefault="000749E2" w:rsidP="00686138">
            <w:pPr>
              <w:jc w:val="both"/>
              <w:rPr>
                <w:rFonts w:cs="Times New Roman"/>
                <w:szCs w:val="24"/>
              </w:rPr>
            </w:pPr>
            <w:r w:rsidRPr="00DE6EB3">
              <w:rPr>
                <w:rFonts w:cs="Times New Roman"/>
                <w:szCs w:val="24"/>
              </w:rPr>
              <w:t>8. PAGALBA MOKINIUI VALGYMŲ MOKYKLOJE METU</w:t>
            </w:r>
          </w:p>
        </w:tc>
      </w:tr>
      <w:tr w:rsidR="000749E2" w:rsidRPr="00DE6EB3" w14:paraId="14EE7AA7" w14:textId="77777777" w:rsidTr="00686138">
        <w:tc>
          <w:tcPr>
            <w:tcW w:w="5240" w:type="dxa"/>
            <w:vMerge w:val="restart"/>
          </w:tcPr>
          <w:p w14:paraId="160F08C3" w14:textId="77777777" w:rsidR="000749E2" w:rsidRPr="00DE6EB3" w:rsidRDefault="000749E2" w:rsidP="00686138">
            <w:pPr>
              <w:jc w:val="both"/>
              <w:rPr>
                <w:rFonts w:cs="Times New Roman"/>
                <w:szCs w:val="24"/>
              </w:rPr>
            </w:pPr>
            <w:r w:rsidRPr="00DE6EB3">
              <w:rPr>
                <w:rFonts w:cs="Times New Roman"/>
                <w:szCs w:val="24"/>
              </w:rPr>
              <w:t xml:space="preserve">Ar reikalinga pagalba mokiniui valgymų </w:t>
            </w:r>
            <w:r>
              <w:rPr>
                <w:rFonts w:cs="Times New Roman"/>
                <w:szCs w:val="24"/>
              </w:rPr>
              <w:t>ugdymo įstaigoje</w:t>
            </w:r>
            <w:r w:rsidRPr="00DE6EB3">
              <w:rPr>
                <w:rFonts w:cs="Times New Roman"/>
                <w:szCs w:val="24"/>
              </w:rPr>
              <w:t xml:space="preserve"> metu?</w:t>
            </w:r>
          </w:p>
        </w:tc>
        <w:tc>
          <w:tcPr>
            <w:tcW w:w="4388" w:type="dxa"/>
          </w:tcPr>
          <w:p w14:paraId="59CFD36A" w14:textId="77777777" w:rsidR="000749E2" w:rsidRPr="00DE6EB3" w:rsidRDefault="000749E2" w:rsidP="00686138">
            <w:pPr>
              <w:pStyle w:val="Sraopastraipa"/>
              <w:tabs>
                <w:tab w:val="left" w:pos="600"/>
              </w:tabs>
              <w:ind w:left="316"/>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 xml:space="preserve">Taip (stebėti, ar suvalgo patiektą maistą </w:t>
            </w:r>
            <w:r w:rsidRPr="00DE6EB3">
              <w:rPr>
                <w:rFonts w:cs="Times New Roman"/>
                <w:szCs w:val="24"/>
                <w:u w:val="single"/>
              </w:rPr>
              <w:t>pietų metu</w:t>
            </w:r>
            <w:r w:rsidRPr="00DE6EB3">
              <w:rPr>
                <w:rFonts w:cs="Times New Roman"/>
                <w:szCs w:val="24"/>
              </w:rPr>
              <w:t>: jei nesuvalgo pusės ar daugiau porcijos (mėsos gaminiai ir salotos neturi daug angliavandenių, tad svarbiausia stebėti, kiek suvalgė „garnyro“: bulvių, grikių kruopų, sriubos ar kt. bei apie tai pranešti vaiko mamai. Kiekvieną dieną vaiko mama su valgyklos vedėja aptaria, ką ir kiek vaikas valgys ir pagal tai vaikui yra patiekiamas maistas).</w:t>
            </w:r>
          </w:p>
        </w:tc>
      </w:tr>
      <w:tr w:rsidR="000749E2" w:rsidRPr="00DE6EB3" w14:paraId="0C832367" w14:textId="77777777" w:rsidTr="00686138">
        <w:tc>
          <w:tcPr>
            <w:tcW w:w="5240" w:type="dxa"/>
            <w:vMerge/>
          </w:tcPr>
          <w:p w14:paraId="1BE416C9" w14:textId="77777777" w:rsidR="000749E2" w:rsidRPr="00DE6EB3" w:rsidRDefault="000749E2" w:rsidP="00686138">
            <w:pPr>
              <w:jc w:val="both"/>
              <w:rPr>
                <w:rFonts w:cs="Times New Roman"/>
                <w:szCs w:val="24"/>
              </w:rPr>
            </w:pPr>
          </w:p>
        </w:tc>
        <w:tc>
          <w:tcPr>
            <w:tcW w:w="4388" w:type="dxa"/>
          </w:tcPr>
          <w:p w14:paraId="184AE6C0" w14:textId="77777777" w:rsidR="000749E2" w:rsidRPr="00DE6EB3" w:rsidRDefault="000749E2" w:rsidP="000749E2">
            <w:pPr>
              <w:pStyle w:val="Sraopastraipa"/>
              <w:numPr>
                <w:ilvl w:val="0"/>
                <w:numId w:val="15"/>
              </w:numPr>
              <w:tabs>
                <w:tab w:val="left" w:pos="600"/>
              </w:tabs>
              <w:spacing w:line="240" w:lineRule="auto"/>
              <w:ind w:left="175" w:firstLine="141"/>
              <w:jc w:val="both"/>
              <w:rPr>
                <w:rFonts w:cs="Times New Roman"/>
                <w:szCs w:val="24"/>
              </w:rPr>
            </w:pPr>
            <w:r w:rsidRPr="00DE6EB3">
              <w:rPr>
                <w:rFonts w:cs="Times New Roman"/>
                <w:szCs w:val="24"/>
              </w:rPr>
              <w:t>Ne</w:t>
            </w:r>
          </w:p>
        </w:tc>
      </w:tr>
      <w:tr w:rsidR="000749E2" w:rsidRPr="00DE6EB3" w14:paraId="62BC924D" w14:textId="77777777" w:rsidTr="00686138">
        <w:tc>
          <w:tcPr>
            <w:tcW w:w="9628" w:type="dxa"/>
            <w:gridSpan w:val="2"/>
            <w:shd w:val="clear" w:color="auto" w:fill="83CAEB" w:themeFill="accent1" w:themeFillTint="66"/>
          </w:tcPr>
          <w:p w14:paraId="1DF1DD1E" w14:textId="77777777" w:rsidR="000749E2" w:rsidRPr="00DE6EB3" w:rsidRDefault="000749E2" w:rsidP="00686138">
            <w:pPr>
              <w:jc w:val="both"/>
              <w:rPr>
                <w:rFonts w:cs="Times New Roman"/>
                <w:szCs w:val="24"/>
              </w:rPr>
            </w:pPr>
            <w:r w:rsidRPr="00DE6EB3">
              <w:rPr>
                <w:rFonts w:cs="Times New Roman"/>
                <w:szCs w:val="24"/>
              </w:rPr>
              <w:t>9. FIZINIS AKTYVUMAS</w:t>
            </w:r>
          </w:p>
        </w:tc>
      </w:tr>
      <w:tr w:rsidR="000749E2" w:rsidRPr="00DE6EB3" w14:paraId="3FB1DDCB" w14:textId="77777777" w:rsidTr="00686138">
        <w:tc>
          <w:tcPr>
            <w:tcW w:w="9628" w:type="dxa"/>
            <w:gridSpan w:val="2"/>
            <w:shd w:val="clear" w:color="auto" w:fill="83CAEB" w:themeFill="accent1" w:themeFillTint="66"/>
          </w:tcPr>
          <w:p w14:paraId="77457BF8" w14:textId="77777777" w:rsidR="000749E2" w:rsidRPr="00DE6EB3" w:rsidRDefault="000749E2" w:rsidP="00686138">
            <w:pPr>
              <w:jc w:val="both"/>
              <w:rPr>
                <w:rFonts w:cs="Times New Roman"/>
                <w:szCs w:val="24"/>
              </w:rPr>
            </w:pPr>
          </w:p>
        </w:tc>
      </w:tr>
    </w:tbl>
    <w:tbl>
      <w:tblPr>
        <w:tblW w:w="9601" w:type="dxa"/>
        <w:jc w:val="center"/>
        <w:tblLayout w:type="fixed"/>
        <w:tblLook w:val="0000" w:firstRow="0" w:lastRow="0" w:firstColumn="0" w:lastColumn="0" w:noHBand="0" w:noVBand="0"/>
      </w:tblPr>
      <w:tblGrid>
        <w:gridCol w:w="4373"/>
        <w:gridCol w:w="1685"/>
        <w:gridCol w:w="3543"/>
      </w:tblGrid>
      <w:tr w:rsidR="000749E2" w:rsidRPr="00DE6EB3" w14:paraId="2F731417" w14:textId="77777777" w:rsidTr="00686138">
        <w:trPr>
          <w:trHeight w:val="302"/>
          <w:jc w:val="center"/>
        </w:trPr>
        <w:tc>
          <w:tcPr>
            <w:tcW w:w="4373" w:type="dxa"/>
            <w:vMerge w:val="restart"/>
            <w:tcBorders>
              <w:top w:val="single" w:sz="4" w:space="0" w:color="000000"/>
              <w:left w:val="single" w:sz="4" w:space="0" w:color="000000"/>
            </w:tcBorders>
            <w:shd w:val="clear" w:color="auto" w:fill="FFFFFF"/>
          </w:tcPr>
          <w:p w14:paraId="25968299" w14:textId="77777777" w:rsidR="000749E2" w:rsidRPr="00DE6EB3" w:rsidRDefault="000749E2" w:rsidP="00686138">
            <w:pPr>
              <w:rPr>
                <w:rFonts w:eastAsia="Arial" w:cs="Times New Roman"/>
                <w:sz w:val="22"/>
              </w:rPr>
            </w:pPr>
            <w:r w:rsidRPr="00DE6EB3">
              <w:rPr>
                <w:rFonts w:eastAsia="Arial" w:cs="Times New Roman"/>
                <w:sz w:val="22"/>
              </w:rPr>
              <w:t>Ar reikalingi kokie nors speciali pagalba mokinio fizinio aktyvumo metu?</w:t>
            </w:r>
          </w:p>
        </w:tc>
        <w:tc>
          <w:tcPr>
            <w:tcW w:w="1685" w:type="dxa"/>
            <w:tcBorders>
              <w:top w:val="single" w:sz="4" w:space="0" w:color="000000"/>
              <w:left w:val="single" w:sz="4" w:space="0" w:color="000000"/>
            </w:tcBorders>
            <w:shd w:val="clear" w:color="auto" w:fill="FFFFFF"/>
            <w:vAlign w:val="bottom"/>
          </w:tcPr>
          <w:p w14:paraId="1A1CF6DC" w14:textId="77777777" w:rsidR="000749E2" w:rsidRPr="00DE6EB3" w:rsidRDefault="000749E2" w:rsidP="00686138">
            <w:pPr>
              <w:rPr>
                <w:rFonts w:eastAsia="Arial" w:cs="Times New Roman"/>
                <w:sz w:val="22"/>
              </w:rPr>
            </w:pPr>
            <w:r w:rsidRPr="00DE6EB3">
              <w:rPr>
                <w:rFonts w:eastAsia="Arial" w:cs="Times New Roman"/>
                <w:sz w:val="22"/>
              </w:rPr>
              <w:t>Taip</w:t>
            </w:r>
          </w:p>
        </w:tc>
        <w:tc>
          <w:tcPr>
            <w:tcW w:w="3543" w:type="dxa"/>
            <w:tcBorders>
              <w:top w:val="single" w:sz="4" w:space="0" w:color="000000"/>
              <w:left w:val="single" w:sz="4" w:space="0" w:color="000000"/>
              <w:right w:val="single" w:sz="4" w:space="0" w:color="000000"/>
            </w:tcBorders>
            <w:shd w:val="clear" w:color="auto" w:fill="FFFFFF"/>
            <w:vAlign w:val="bottom"/>
          </w:tcPr>
          <w:p w14:paraId="64371024" w14:textId="77777777" w:rsidR="000749E2" w:rsidRPr="00DE6EB3" w:rsidRDefault="00000000" w:rsidP="00686138">
            <w:pPr>
              <w:rPr>
                <w:rFonts w:eastAsia="Arial" w:cs="Times New Roman"/>
                <w:sz w:val="20"/>
                <w:szCs w:val="20"/>
              </w:rPr>
            </w:pPr>
            <w:sdt>
              <w:sdtPr>
                <w:rPr>
                  <w:rFonts w:cs="Times New Roman"/>
                </w:rPr>
                <w:id w:val="1946786483"/>
              </w:sdtPr>
              <w:sdtContent>
                <w:r w:rsidR="000749E2" w:rsidRPr="00DE6EB3">
                  <w:rPr>
                    <w:rFonts w:ascii="Segoe UI Symbol" w:eastAsia="Arial Unicode MS" w:hAnsi="Segoe UI Symbol" w:cs="Segoe UI Symbol"/>
                    <w:sz w:val="20"/>
                    <w:szCs w:val="20"/>
                  </w:rPr>
                  <w:t>☐</w:t>
                </w:r>
              </w:sdtContent>
            </w:sdt>
          </w:p>
        </w:tc>
      </w:tr>
      <w:tr w:rsidR="000749E2" w:rsidRPr="00DE6EB3" w14:paraId="4C83D5D4" w14:textId="77777777" w:rsidTr="00686138">
        <w:trPr>
          <w:trHeight w:val="302"/>
          <w:jc w:val="center"/>
        </w:trPr>
        <w:tc>
          <w:tcPr>
            <w:tcW w:w="4373" w:type="dxa"/>
            <w:vMerge/>
            <w:tcBorders>
              <w:top w:val="single" w:sz="4" w:space="0" w:color="000000"/>
              <w:left w:val="single" w:sz="4" w:space="0" w:color="000000"/>
            </w:tcBorders>
            <w:shd w:val="clear" w:color="auto" w:fill="FFFFFF"/>
          </w:tcPr>
          <w:p w14:paraId="6CD6761E" w14:textId="77777777" w:rsidR="000749E2" w:rsidRPr="00DE6EB3" w:rsidRDefault="000749E2" w:rsidP="00686138">
            <w:pPr>
              <w:spacing w:line="276" w:lineRule="auto"/>
              <w:rPr>
                <w:rFonts w:eastAsia="Arial" w:cs="Times New Roman"/>
                <w:sz w:val="20"/>
                <w:szCs w:val="20"/>
              </w:rPr>
            </w:pPr>
          </w:p>
        </w:tc>
        <w:tc>
          <w:tcPr>
            <w:tcW w:w="1685" w:type="dxa"/>
            <w:tcBorders>
              <w:top w:val="single" w:sz="4" w:space="0" w:color="000000"/>
              <w:left w:val="single" w:sz="4" w:space="0" w:color="000000"/>
            </w:tcBorders>
            <w:shd w:val="clear" w:color="auto" w:fill="FFFFFF"/>
            <w:vAlign w:val="center"/>
          </w:tcPr>
          <w:p w14:paraId="7A7E4CD7" w14:textId="77777777" w:rsidR="000749E2" w:rsidRPr="00DE6EB3" w:rsidRDefault="000749E2" w:rsidP="00686138">
            <w:pPr>
              <w:rPr>
                <w:rFonts w:eastAsia="Arial" w:cs="Times New Roman"/>
                <w:sz w:val="22"/>
              </w:rPr>
            </w:pPr>
            <w:r w:rsidRPr="00DE6EB3">
              <w:rPr>
                <w:rFonts w:eastAsia="Arial" w:cs="Times New Roman"/>
                <w:sz w:val="22"/>
              </w:rPr>
              <w:t>Ne</w:t>
            </w:r>
          </w:p>
        </w:tc>
        <w:tc>
          <w:tcPr>
            <w:tcW w:w="3543" w:type="dxa"/>
            <w:tcBorders>
              <w:top w:val="single" w:sz="4" w:space="0" w:color="000000"/>
              <w:left w:val="single" w:sz="4" w:space="0" w:color="000000"/>
              <w:right w:val="single" w:sz="4" w:space="0" w:color="000000"/>
            </w:tcBorders>
            <w:shd w:val="clear" w:color="auto" w:fill="FFFFFF"/>
            <w:vAlign w:val="center"/>
          </w:tcPr>
          <w:p w14:paraId="5A56BC54" w14:textId="07583D76" w:rsidR="000749E2" w:rsidRPr="00DE6EB3" w:rsidRDefault="00000000" w:rsidP="00686138">
            <w:pPr>
              <w:rPr>
                <w:rFonts w:eastAsia="Arial" w:cs="Times New Roman"/>
                <w:sz w:val="20"/>
                <w:szCs w:val="20"/>
              </w:rPr>
            </w:pPr>
            <w:sdt>
              <w:sdtPr>
                <w:rPr>
                  <w:rFonts w:cs="Times New Roman"/>
                </w:rPr>
                <w:id w:val="1305045896"/>
              </w:sdtPr>
              <w:sdtContent>
                <w:sdt>
                  <w:sdtPr>
                    <w:rPr>
                      <w:rFonts w:cs="Times New Roman"/>
                    </w:rPr>
                    <w:id w:val="-1016228191"/>
                  </w:sdtPr>
                  <w:sdtContent>
                    <w:r w:rsidR="006B0DCB" w:rsidRPr="00DE6EB3">
                      <w:rPr>
                        <w:rFonts w:ascii="Segoe UI Symbol" w:eastAsia="Arial Unicode MS" w:hAnsi="Segoe UI Symbol" w:cs="Segoe UI Symbol"/>
                        <w:sz w:val="20"/>
                        <w:szCs w:val="20"/>
                      </w:rPr>
                      <w:t>☐</w:t>
                    </w:r>
                  </w:sdtContent>
                </w:sdt>
              </w:sdtContent>
            </w:sdt>
          </w:p>
        </w:tc>
      </w:tr>
      <w:tr w:rsidR="000749E2" w:rsidRPr="00DE6EB3" w14:paraId="272A9B66" w14:textId="77777777" w:rsidTr="00686138">
        <w:trPr>
          <w:trHeight w:val="557"/>
          <w:jc w:val="center"/>
        </w:trPr>
        <w:tc>
          <w:tcPr>
            <w:tcW w:w="4373" w:type="dxa"/>
            <w:tcBorders>
              <w:top w:val="single" w:sz="4" w:space="0" w:color="000000"/>
              <w:left w:val="single" w:sz="4" w:space="0" w:color="000000"/>
              <w:bottom w:val="single" w:sz="4" w:space="0" w:color="000000"/>
            </w:tcBorders>
            <w:shd w:val="clear" w:color="auto" w:fill="FFFFFF"/>
          </w:tcPr>
          <w:p w14:paraId="78AF14C2" w14:textId="77777777" w:rsidR="000749E2" w:rsidRPr="00DE6EB3" w:rsidRDefault="000749E2" w:rsidP="00686138">
            <w:pPr>
              <w:rPr>
                <w:rFonts w:eastAsia="Arial" w:cs="Times New Roman"/>
                <w:sz w:val="22"/>
              </w:rPr>
            </w:pPr>
            <w:r w:rsidRPr="00DE6EB3">
              <w:rPr>
                <w:rFonts w:eastAsia="Arial" w:cs="Times New Roman"/>
                <w:b/>
                <w:sz w:val="22"/>
              </w:rPr>
              <w:lastRenderedPageBreak/>
              <w:t xml:space="preserve">Jeigu taip </w:t>
            </w:r>
            <w:r w:rsidRPr="00DE6EB3">
              <w:rPr>
                <w:rFonts w:eastAsia="Arial" w:cs="Times New Roman"/>
                <w:sz w:val="22"/>
              </w:rPr>
              <w:t>išvardinkite: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FBC4225" w14:textId="5043BB18" w:rsidR="000749E2" w:rsidRDefault="000749E2" w:rsidP="00686138">
            <w:pPr>
              <w:widowControl w:val="0"/>
              <w:tabs>
                <w:tab w:val="left" w:pos="776"/>
              </w:tabs>
              <w:suppressAutoHyphens/>
              <w:spacing w:after="0" w:line="252" w:lineRule="auto"/>
              <w:ind w:left="123" w:right="126"/>
              <w:jc w:val="both"/>
              <w:rPr>
                <w:rFonts w:cs="Times New Roman"/>
              </w:rPr>
            </w:pPr>
            <w:r>
              <w:rPr>
                <w:rFonts w:cs="Times New Roman"/>
              </w:rPr>
              <w:t xml:space="preserve">Kai </w:t>
            </w:r>
            <w:proofErr w:type="spellStart"/>
            <w:r>
              <w:rPr>
                <w:rFonts w:cs="Times New Roman"/>
              </w:rPr>
              <w:t>glikemija</w:t>
            </w:r>
            <w:proofErr w:type="spellEnd"/>
            <w:r>
              <w:rPr>
                <w:rFonts w:cs="Times New Roman"/>
              </w:rPr>
              <w:t xml:space="preserve"> 4,2 </w:t>
            </w:r>
            <w:proofErr w:type="spellStart"/>
            <w:r>
              <w:rPr>
                <w:rFonts w:cs="Times New Roman"/>
              </w:rPr>
              <w:t>mmol</w:t>
            </w:r>
            <w:proofErr w:type="spellEnd"/>
            <w:r>
              <w:rPr>
                <w:rFonts w:cs="Times New Roman"/>
              </w:rPr>
              <w:t xml:space="preserve">/l ar mažesnė </w:t>
            </w:r>
            <w:r w:rsidR="006B0DCB" w:rsidRPr="00DE6EB3">
              <w:rPr>
                <w:rFonts w:cs="Times New Roman"/>
                <w:szCs w:val="24"/>
              </w:rPr>
              <w:t>(apie tai mokytojui praneša vaiko mama)</w:t>
            </w:r>
            <w:r w:rsidR="006B0DCB">
              <w:rPr>
                <w:rFonts w:cs="Times New Roman"/>
                <w:szCs w:val="24"/>
              </w:rPr>
              <w:t xml:space="preserve"> </w:t>
            </w:r>
            <w:r>
              <w:rPr>
                <w:rFonts w:cs="Times New Roman"/>
              </w:rPr>
              <w:t xml:space="preserve">– neleisti sportuoti, liepti suvalgyti saldainį ar kt. ir palaukti, kol </w:t>
            </w:r>
            <w:proofErr w:type="spellStart"/>
            <w:r>
              <w:rPr>
                <w:rFonts w:cs="Times New Roman"/>
              </w:rPr>
              <w:t>glikemija</w:t>
            </w:r>
            <w:proofErr w:type="spellEnd"/>
            <w:r>
              <w:rPr>
                <w:rFonts w:cs="Times New Roman"/>
              </w:rPr>
              <w:t xml:space="preserve"> pakils. </w:t>
            </w:r>
          </w:p>
          <w:p w14:paraId="24428665" w14:textId="77777777" w:rsidR="000749E2" w:rsidRPr="00DE6EB3" w:rsidRDefault="000749E2" w:rsidP="00686138">
            <w:pPr>
              <w:widowControl w:val="0"/>
              <w:tabs>
                <w:tab w:val="left" w:pos="776"/>
              </w:tabs>
              <w:suppressAutoHyphens/>
              <w:spacing w:after="0" w:line="252" w:lineRule="auto"/>
              <w:ind w:left="123" w:right="126"/>
              <w:jc w:val="both"/>
              <w:rPr>
                <w:rFonts w:cs="Times New Roman"/>
              </w:rPr>
            </w:pPr>
            <w:r w:rsidRPr="00DE6EB3">
              <w:rPr>
                <w:rFonts w:cs="Times New Roman"/>
                <w:szCs w:val="24"/>
              </w:rPr>
              <w:t xml:space="preserve">Jei gliukozės kiekis kraujyje didesnis negu 14 </w:t>
            </w:r>
            <w:proofErr w:type="spellStart"/>
            <w:r w:rsidRPr="00DE6EB3">
              <w:rPr>
                <w:rFonts w:cs="Times New Roman"/>
                <w:szCs w:val="24"/>
              </w:rPr>
              <w:t>mmol</w:t>
            </w:r>
            <w:proofErr w:type="spellEnd"/>
            <w:r w:rsidRPr="00DE6EB3">
              <w:rPr>
                <w:rFonts w:cs="Times New Roman"/>
                <w:szCs w:val="24"/>
              </w:rPr>
              <w:t>/l, sportuoti nerekomenduojama (apie tai mokytojui praneša vaiko mama).</w:t>
            </w:r>
          </w:p>
        </w:tc>
      </w:tr>
    </w:tbl>
    <w:tbl>
      <w:tblPr>
        <w:tblStyle w:val="Lentelstinklelis"/>
        <w:tblW w:w="0" w:type="auto"/>
        <w:tblLook w:val="04A0" w:firstRow="1" w:lastRow="0" w:firstColumn="1" w:lastColumn="0" w:noHBand="0" w:noVBand="1"/>
      </w:tblPr>
      <w:tblGrid>
        <w:gridCol w:w="5240"/>
        <w:gridCol w:w="4388"/>
      </w:tblGrid>
      <w:tr w:rsidR="000749E2" w:rsidRPr="00DE6EB3" w14:paraId="76234BBD" w14:textId="77777777" w:rsidTr="00686138">
        <w:tc>
          <w:tcPr>
            <w:tcW w:w="9628" w:type="dxa"/>
            <w:gridSpan w:val="2"/>
            <w:shd w:val="clear" w:color="auto" w:fill="83CAEB" w:themeFill="accent1" w:themeFillTint="66"/>
          </w:tcPr>
          <w:p w14:paraId="28984F34" w14:textId="77777777" w:rsidR="000749E2" w:rsidRPr="00DE6EB3" w:rsidRDefault="000749E2" w:rsidP="00686138">
            <w:pPr>
              <w:jc w:val="both"/>
              <w:rPr>
                <w:rFonts w:cs="Times New Roman"/>
                <w:szCs w:val="24"/>
              </w:rPr>
            </w:pPr>
            <w:r w:rsidRPr="00DE6EB3">
              <w:rPr>
                <w:rFonts w:cs="Times New Roman"/>
                <w:szCs w:val="24"/>
              </w:rPr>
              <w:t>10. POVEIKIS MOKINIO MOKYMUISI, UGDYMO, SOCIALINIAI IR PSICHOLOGINIAI POREIKIAI</w:t>
            </w:r>
          </w:p>
        </w:tc>
      </w:tr>
      <w:tr w:rsidR="000749E2" w:rsidRPr="00DE6EB3" w14:paraId="44DCA98D" w14:textId="77777777" w:rsidTr="00686138">
        <w:tc>
          <w:tcPr>
            <w:tcW w:w="5240" w:type="dxa"/>
            <w:vMerge w:val="restart"/>
          </w:tcPr>
          <w:p w14:paraId="431D874C" w14:textId="77777777" w:rsidR="000749E2" w:rsidRPr="00DE6EB3" w:rsidRDefault="000749E2" w:rsidP="00686138">
            <w:pPr>
              <w:jc w:val="both"/>
              <w:rPr>
                <w:rFonts w:cs="Times New Roman"/>
                <w:szCs w:val="24"/>
              </w:rPr>
            </w:pPr>
            <w:r w:rsidRPr="00DE6EB3">
              <w:rPr>
                <w:rFonts w:cs="Times New Roman"/>
                <w:szCs w:val="24"/>
              </w:rPr>
              <w:t>Ar mokinio sveikatos būklė (-ės) gali turėti įtakos mokinio mokymuisi?</w:t>
            </w:r>
          </w:p>
        </w:tc>
        <w:tc>
          <w:tcPr>
            <w:tcW w:w="4388" w:type="dxa"/>
          </w:tcPr>
          <w:p w14:paraId="5EDC4F57"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Taip</w:t>
            </w:r>
          </w:p>
        </w:tc>
      </w:tr>
      <w:tr w:rsidR="000749E2" w:rsidRPr="00DE6EB3" w14:paraId="24FF1F89" w14:textId="77777777" w:rsidTr="00686138">
        <w:tc>
          <w:tcPr>
            <w:tcW w:w="5240" w:type="dxa"/>
            <w:vMerge/>
          </w:tcPr>
          <w:p w14:paraId="6061641B" w14:textId="77777777" w:rsidR="000749E2" w:rsidRPr="00DE6EB3" w:rsidRDefault="000749E2" w:rsidP="00686138">
            <w:pPr>
              <w:jc w:val="both"/>
              <w:rPr>
                <w:rFonts w:cs="Times New Roman"/>
                <w:b/>
                <w:szCs w:val="24"/>
              </w:rPr>
            </w:pPr>
          </w:p>
        </w:tc>
        <w:tc>
          <w:tcPr>
            <w:tcW w:w="4388" w:type="dxa"/>
          </w:tcPr>
          <w:p w14:paraId="134A5081" w14:textId="77777777" w:rsidR="000749E2" w:rsidRPr="00DE6EB3" w:rsidRDefault="000749E2" w:rsidP="000749E2">
            <w:pPr>
              <w:pStyle w:val="Sraopastraipa"/>
              <w:numPr>
                <w:ilvl w:val="0"/>
                <w:numId w:val="16"/>
              </w:numPr>
              <w:spacing w:line="240" w:lineRule="auto"/>
              <w:ind w:left="606"/>
              <w:jc w:val="both"/>
              <w:rPr>
                <w:rFonts w:cs="Times New Roman"/>
                <w:b/>
                <w:szCs w:val="24"/>
              </w:rPr>
            </w:pPr>
            <w:r w:rsidRPr="00DE6EB3">
              <w:rPr>
                <w:rFonts w:cs="Times New Roman"/>
                <w:szCs w:val="24"/>
              </w:rPr>
              <w:t>Ne</w:t>
            </w:r>
          </w:p>
        </w:tc>
      </w:tr>
    </w:tbl>
    <w:p w14:paraId="6A6986DC" w14:textId="77777777" w:rsidR="000749E2" w:rsidRPr="00DE6EB3" w:rsidRDefault="000749E2" w:rsidP="000749E2">
      <w:pPr>
        <w:spacing w:line="240" w:lineRule="auto"/>
        <w:ind w:firstLine="851"/>
        <w:jc w:val="both"/>
        <w:rPr>
          <w:rFonts w:cs="Times New Roman"/>
          <w:b/>
          <w:szCs w:val="24"/>
        </w:rPr>
      </w:pPr>
    </w:p>
    <w:p w14:paraId="6D6799AF" w14:textId="77777777" w:rsidR="000749E2" w:rsidRPr="00DE6EB3" w:rsidRDefault="000749E2" w:rsidP="000749E2">
      <w:pPr>
        <w:spacing w:line="240" w:lineRule="auto"/>
        <w:ind w:firstLine="851"/>
        <w:jc w:val="both"/>
        <w:rPr>
          <w:rFonts w:cs="Times New Roman"/>
          <w:szCs w:val="24"/>
        </w:rPr>
      </w:pPr>
      <w:r w:rsidRPr="00DE6EB3">
        <w:rPr>
          <w:rFonts w:cs="Times New Roman"/>
          <w:b/>
          <w:szCs w:val="24"/>
        </w:rPr>
        <w:t xml:space="preserve">Jeigu taip, </w:t>
      </w:r>
      <w:r w:rsidRPr="00DE6EB3">
        <w:rPr>
          <w:rFonts w:cs="Times New Roman"/>
          <w:szCs w:val="24"/>
        </w:rPr>
        <w:t>užpildykite žemiau pateiktą lentelę, apibūdindami galimą mokinio sveikatos būklės poveikį mokymuisi ir reikalingą pagalbą.</w:t>
      </w:r>
    </w:p>
    <w:tbl>
      <w:tblPr>
        <w:tblStyle w:val="Lentelstinklelis"/>
        <w:tblW w:w="0" w:type="auto"/>
        <w:tblLook w:val="04A0" w:firstRow="1" w:lastRow="0" w:firstColumn="1" w:lastColumn="0" w:noHBand="0" w:noVBand="1"/>
      </w:tblPr>
      <w:tblGrid>
        <w:gridCol w:w="5240"/>
        <w:gridCol w:w="4388"/>
      </w:tblGrid>
      <w:tr w:rsidR="000749E2" w:rsidRPr="00DE6EB3" w14:paraId="3BE07891" w14:textId="77777777" w:rsidTr="00686138">
        <w:tc>
          <w:tcPr>
            <w:tcW w:w="5240" w:type="dxa"/>
          </w:tcPr>
          <w:p w14:paraId="3A7FC0C4" w14:textId="77777777" w:rsidR="000749E2" w:rsidRPr="00DE6EB3" w:rsidRDefault="000749E2" w:rsidP="00686138">
            <w:pPr>
              <w:jc w:val="both"/>
              <w:rPr>
                <w:rFonts w:cs="Times New Roman"/>
                <w:szCs w:val="24"/>
              </w:rPr>
            </w:pPr>
            <w:r w:rsidRPr="00DE6EB3">
              <w:rPr>
                <w:rFonts w:cs="Times New Roman"/>
                <w:szCs w:val="24"/>
              </w:rPr>
              <w:t>Kaip mokinio sveikatos būklė gali paveikti mokymąsi? (išvardinkite)</w:t>
            </w:r>
          </w:p>
        </w:tc>
        <w:tc>
          <w:tcPr>
            <w:tcW w:w="4388" w:type="dxa"/>
          </w:tcPr>
          <w:p w14:paraId="5212F226" w14:textId="77777777" w:rsidR="000749E2" w:rsidRPr="00DE6EB3" w:rsidRDefault="000749E2" w:rsidP="00686138">
            <w:pPr>
              <w:jc w:val="both"/>
              <w:rPr>
                <w:rFonts w:cs="Times New Roman"/>
                <w:szCs w:val="24"/>
              </w:rPr>
            </w:pPr>
            <w:r w:rsidRPr="00DE6EB3">
              <w:rPr>
                <w:rFonts w:cs="Times New Roman"/>
                <w:szCs w:val="24"/>
              </w:rPr>
              <w:t>Išsiblaškymas, dėmesio stoka, vangumas.</w:t>
            </w:r>
          </w:p>
        </w:tc>
      </w:tr>
      <w:tr w:rsidR="000749E2" w:rsidRPr="00DE6EB3" w14:paraId="538A8CCB" w14:textId="77777777" w:rsidTr="00686138">
        <w:tc>
          <w:tcPr>
            <w:tcW w:w="5240" w:type="dxa"/>
          </w:tcPr>
          <w:p w14:paraId="2D7E2792" w14:textId="77777777" w:rsidR="000749E2" w:rsidRPr="00DE6EB3" w:rsidRDefault="000749E2" w:rsidP="00686138">
            <w:pPr>
              <w:tabs>
                <w:tab w:val="left" w:pos="1515"/>
              </w:tabs>
              <w:jc w:val="both"/>
              <w:rPr>
                <w:rFonts w:cs="Times New Roman"/>
                <w:szCs w:val="24"/>
              </w:rPr>
            </w:pPr>
            <w:r w:rsidRPr="00DE6EB3">
              <w:rPr>
                <w:rFonts w:cs="Times New Roman"/>
                <w:szCs w:val="24"/>
              </w:rPr>
              <w:t>Ar mokiniui gali būti poreikis išeiti iš klasės pamokos metu?</w:t>
            </w:r>
          </w:p>
        </w:tc>
        <w:tc>
          <w:tcPr>
            <w:tcW w:w="4388" w:type="dxa"/>
          </w:tcPr>
          <w:p w14:paraId="5BC0DE29" w14:textId="77777777" w:rsidR="000749E2" w:rsidRPr="00DE6EB3" w:rsidRDefault="000749E2" w:rsidP="00686138">
            <w:pPr>
              <w:jc w:val="both"/>
              <w:rPr>
                <w:rFonts w:cs="Times New Roman"/>
                <w:szCs w:val="24"/>
              </w:rPr>
            </w:pPr>
            <w:r w:rsidRPr="00DE6EB3">
              <w:rPr>
                <w:rFonts w:cs="Times New Roman"/>
              </w:rPr>
              <w:t xml:space="preserve">      </w:t>
            </w:r>
            <w:r w:rsidRPr="00DE6EB3">
              <w:rPr>
                <w:rFonts w:cs="Times New Roman"/>
              </w:rPr>
              <w:sym w:font="Wingdings" w:char="F06E"/>
            </w:r>
            <w:r w:rsidRPr="00DE6EB3">
              <w:rPr>
                <w:rFonts w:cs="Times New Roman"/>
              </w:rPr>
              <w:t xml:space="preserve">   </w:t>
            </w:r>
            <w:r w:rsidRPr="00DE6EB3">
              <w:rPr>
                <w:rFonts w:cs="Times New Roman"/>
                <w:szCs w:val="24"/>
              </w:rPr>
              <w:t>Taip</w:t>
            </w:r>
          </w:p>
          <w:p w14:paraId="1117A7BC" w14:textId="77777777" w:rsidR="000749E2" w:rsidRPr="00DE6EB3" w:rsidRDefault="000749E2" w:rsidP="000749E2">
            <w:pPr>
              <w:pStyle w:val="Sraopastraipa"/>
              <w:numPr>
                <w:ilvl w:val="0"/>
                <w:numId w:val="11"/>
              </w:numPr>
              <w:spacing w:line="240" w:lineRule="auto"/>
              <w:jc w:val="both"/>
              <w:rPr>
                <w:rFonts w:cs="Times New Roman"/>
                <w:szCs w:val="24"/>
              </w:rPr>
            </w:pPr>
            <w:r w:rsidRPr="00DE6EB3">
              <w:rPr>
                <w:rFonts w:cs="Times New Roman"/>
                <w:szCs w:val="24"/>
              </w:rPr>
              <w:t>Ne</w:t>
            </w:r>
          </w:p>
        </w:tc>
      </w:tr>
      <w:tr w:rsidR="000749E2" w:rsidRPr="00DE6EB3" w14:paraId="2DE4E4C9" w14:textId="77777777" w:rsidTr="00686138">
        <w:tc>
          <w:tcPr>
            <w:tcW w:w="5240" w:type="dxa"/>
          </w:tcPr>
          <w:p w14:paraId="05483C1D" w14:textId="77777777" w:rsidR="000749E2" w:rsidRPr="00DE6EB3" w:rsidRDefault="000749E2" w:rsidP="00686138">
            <w:pPr>
              <w:jc w:val="both"/>
              <w:rPr>
                <w:rFonts w:cs="Times New Roman"/>
                <w:szCs w:val="24"/>
              </w:rPr>
            </w:pPr>
            <w:r w:rsidRPr="00DE6EB3">
              <w:rPr>
                <w:rFonts w:cs="Times New Roman"/>
                <w:szCs w:val="24"/>
              </w:rPr>
              <w:t>Ar mokiniui reikalingos papildomos poilsio pertraukėlės?</w:t>
            </w:r>
          </w:p>
        </w:tc>
        <w:tc>
          <w:tcPr>
            <w:tcW w:w="4388" w:type="dxa"/>
          </w:tcPr>
          <w:p w14:paraId="3F36DB62" w14:textId="77777777" w:rsidR="000749E2" w:rsidRPr="00DE6EB3" w:rsidRDefault="000749E2" w:rsidP="000749E2">
            <w:pPr>
              <w:pStyle w:val="Sraopastraipa"/>
              <w:numPr>
                <w:ilvl w:val="0"/>
                <w:numId w:val="12"/>
              </w:numPr>
              <w:spacing w:line="240" w:lineRule="auto"/>
              <w:jc w:val="both"/>
              <w:rPr>
                <w:rFonts w:cs="Times New Roman"/>
                <w:szCs w:val="24"/>
              </w:rPr>
            </w:pPr>
            <w:r w:rsidRPr="00DE6EB3">
              <w:rPr>
                <w:rFonts w:cs="Times New Roman"/>
                <w:szCs w:val="24"/>
              </w:rPr>
              <w:t>Taip</w:t>
            </w:r>
          </w:p>
          <w:p w14:paraId="368B16F1" w14:textId="77777777" w:rsidR="000749E2" w:rsidRPr="00DE6EB3" w:rsidRDefault="000749E2" w:rsidP="000749E2">
            <w:pPr>
              <w:pStyle w:val="Sraopastraipa"/>
              <w:numPr>
                <w:ilvl w:val="0"/>
                <w:numId w:val="12"/>
              </w:numPr>
              <w:spacing w:line="240" w:lineRule="auto"/>
              <w:jc w:val="both"/>
              <w:rPr>
                <w:rFonts w:cs="Times New Roman"/>
                <w:szCs w:val="24"/>
              </w:rPr>
            </w:pPr>
            <w:r w:rsidRPr="00DE6EB3">
              <w:rPr>
                <w:rFonts w:cs="Times New Roman"/>
                <w:szCs w:val="24"/>
              </w:rPr>
              <w:t>Ne</w:t>
            </w:r>
          </w:p>
          <w:p w14:paraId="10FBFB50" w14:textId="77777777" w:rsidR="000749E2" w:rsidRPr="00DE6EB3" w:rsidRDefault="000749E2" w:rsidP="00686138">
            <w:pPr>
              <w:ind w:left="360"/>
              <w:jc w:val="both"/>
              <w:rPr>
                <w:rFonts w:cs="Times New Roman"/>
                <w:szCs w:val="24"/>
              </w:rPr>
            </w:pPr>
            <w:r w:rsidRPr="00DE6EB3">
              <w:rPr>
                <w:rFonts w:cs="Times New Roman"/>
              </w:rPr>
              <w:sym w:font="Wingdings" w:char="F06E"/>
            </w:r>
            <w:r w:rsidRPr="00DE6EB3">
              <w:rPr>
                <w:rFonts w:cs="Times New Roman"/>
              </w:rPr>
              <w:t xml:space="preserve"> Tik tada, kai yra hipoglikemija / hiperglikemija.</w:t>
            </w:r>
          </w:p>
        </w:tc>
      </w:tr>
      <w:tr w:rsidR="000749E2" w:rsidRPr="00DE6EB3" w14:paraId="245A3858" w14:textId="77777777" w:rsidTr="00686138">
        <w:tc>
          <w:tcPr>
            <w:tcW w:w="5240" w:type="dxa"/>
          </w:tcPr>
          <w:p w14:paraId="4129B9C1" w14:textId="77777777" w:rsidR="000749E2" w:rsidRPr="00DE6EB3" w:rsidRDefault="000749E2" w:rsidP="00686138">
            <w:pPr>
              <w:jc w:val="both"/>
              <w:rPr>
                <w:rFonts w:cs="Times New Roman"/>
                <w:szCs w:val="24"/>
              </w:rPr>
            </w:pPr>
            <w:r w:rsidRPr="00DE6EB3">
              <w:rPr>
                <w:rFonts w:cs="Times New Roman"/>
                <w:szCs w:val="24"/>
              </w:rPr>
              <w:t>Ar mokiniui reikalinga emocinė (psichologinė) pagalba?</w:t>
            </w:r>
          </w:p>
        </w:tc>
        <w:tc>
          <w:tcPr>
            <w:tcW w:w="4388" w:type="dxa"/>
          </w:tcPr>
          <w:p w14:paraId="78C7E692" w14:textId="77777777" w:rsidR="000749E2" w:rsidRPr="00DE6EB3" w:rsidRDefault="000749E2" w:rsidP="000749E2">
            <w:pPr>
              <w:pStyle w:val="Sraopastraipa"/>
              <w:numPr>
                <w:ilvl w:val="0"/>
                <w:numId w:val="13"/>
              </w:numPr>
              <w:spacing w:line="240" w:lineRule="auto"/>
              <w:jc w:val="both"/>
              <w:rPr>
                <w:rFonts w:cs="Times New Roman"/>
                <w:szCs w:val="24"/>
              </w:rPr>
            </w:pPr>
            <w:r w:rsidRPr="00DE6EB3">
              <w:rPr>
                <w:rFonts w:cs="Times New Roman"/>
                <w:szCs w:val="24"/>
              </w:rPr>
              <w:t>Taip</w:t>
            </w:r>
          </w:p>
          <w:p w14:paraId="27E5577E" w14:textId="77777777" w:rsidR="000749E2" w:rsidRPr="00DE6EB3" w:rsidRDefault="000749E2" w:rsidP="00686138">
            <w:pPr>
              <w:ind w:left="360"/>
              <w:jc w:val="both"/>
              <w:rPr>
                <w:rFonts w:cs="Times New Roman"/>
                <w:szCs w:val="24"/>
              </w:rPr>
            </w:pPr>
            <w:r w:rsidRPr="00DE6EB3">
              <w:rPr>
                <w:rFonts w:cs="Times New Roman"/>
              </w:rPr>
              <w:sym w:font="Wingdings" w:char="F06E"/>
            </w:r>
            <w:r w:rsidRPr="00DE6EB3">
              <w:rPr>
                <w:rFonts w:cs="Times New Roman"/>
              </w:rPr>
              <w:t xml:space="preserve">   </w:t>
            </w:r>
            <w:r w:rsidRPr="00DE6EB3">
              <w:rPr>
                <w:rFonts w:cs="Times New Roman"/>
                <w:szCs w:val="24"/>
              </w:rPr>
              <w:t>Ne</w:t>
            </w:r>
          </w:p>
        </w:tc>
      </w:tr>
      <w:tr w:rsidR="000749E2" w:rsidRPr="00DE6EB3" w14:paraId="2A9402C0" w14:textId="77777777" w:rsidTr="00686138">
        <w:tc>
          <w:tcPr>
            <w:tcW w:w="5240" w:type="dxa"/>
          </w:tcPr>
          <w:p w14:paraId="34304AF5" w14:textId="77777777" w:rsidR="000749E2" w:rsidRPr="00DE6EB3" w:rsidRDefault="000749E2" w:rsidP="00686138">
            <w:pPr>
              <w:jc w:val="both"/>
              <w:rPr>
                <w:rFonts w:cs="Times New Roman"/>
                <w:szCs w:val="24"/>
              </w:rPr>
            </w:pPr>
            <w:r w:rsidRPr="00DE6EB3">
              <w:rPr>
                <w:rFonts w:cs="Times New Roman"/>
                <w:szCs w:val="24"/>
              </w:rPr>
              <w:t>Kokia kita pagalba mokiniui yra reikalinga?</w:t>
            </w:r>
          </w:p>
        </w:tc>
        <w:tc>
          <w:tcPr>
            <w:tcW w:w="4388" w:type="dxa"/>
          </w:tcPr>
          <w:p w14:paraId="3BB85B51" w14:textId="77777777" w:rsidR="000749E2" w:rsidRPr="00DE6EB3" w:rsidRDefault="000749E2" w:rsidP="00686138">
            <w:pPr>
              <w:jc w:val="both"/>
              <w:rPr>
                <w:rFonts w:cs="Times New Roman"/>
                <w:szCs w:val="24"/>
              </w:rPr>
            </w:pPr>
            <w:r>
              <w:rPr>
                <w:rFonts w:cs="Times New Roman"/>
                <w:szCs w:val="24"/>
              </w:rPr>
              <w:t>-</w:t>
            </w:r>
          </w:p>
        </w:tc>
      </w:tr>
      <w:tr w:rsidR="000749E2" w:rsidRPr="00DE6EB3" w14:paraId="56EDDA26" w14:textId="77777777" w:rsidTr="00686138">
        <w:tc>
          <w:tcPr>
            <w:tcW w:w="9628" w:type="dxa"/>
            <w:gridSpan w:val="2"/>
            <w:shd w:val="clear" w:color="auto" w:fill="83CAEB" w:themeFill="accent1" w:themeFillTint="66"/>
          </w:tcPr>
          <w:p w14:paraId="0B3A4ECE" w14:textId="77777777" w:rsidR="000749E2" w:rsidRPr="00DE6EB3" w:rsidRDefault="000749E2" w:rsidP="00686138">
            <w:pPr>
              <w:jc w:val="both"/>
              <w:rPr>
                <w:rFonts w:cs="Times New Roman"/>
                <w:szCs w:val="24"/>
              </w:rPr>
            </w:pPr>
            <w:r w:rsidRPr="00DE6EB3">
              <w:rPr>
                <w:rFonts w:cs="Times New Roman"/>
                <w:szCs w:val="24"/>
              </w:rPr>
              <w:t xml:space="preserve">11. IŠVYKOS IR VEIKLOS UŽ </w:t>
            </w:r>
            <w:r>
              <w:rPr>
                <w:rFonts w:cs="Times New Roman"/>
                <w:szCs w:val="24"/>
              </w:rPr>
              <w:t>UGDYMO ĮSTAIGOS</w:t>
            </w:r>
            <w:r w:rsidRPr="00DE6EB3">
              <w:rPr>
                <w:rFonts w:cs="Times New Roman"/>
                <w:szCs w:val="24"/>
              </w:rPr>
              <w:t xml:space="preserve"> RIBŲ</w:t>
            </w:r>
          </w:p>
        </w:tc>
      </w:tr>
      <w:tr w:rsidR="000749E2" w:rsidRPr="00DE6EB3" w14:paraId="30EA0ED7" w14:textId="77777777" w:rsidTr="00686138">
        <w:tc>
          <w:tcPr>
            <w:tcW w:w="5240" w:type="dxa"/>
          </w:tcPr>
          <w:p w14:paraId="7DD6CF2C" w14:textId="77777777" w:rsidR="000749E2" w:rsidRPr="00DE6EB3" w:rsidRDefault="000749E2" w:rsidP="00686138">
            <w:pPr>
              <w:jc w:val="both"/>
              <w:rPr>
                <w:rFonts w:cs="Times New Roman"/>
                <w:szCs w:val="24"/>
              </w:rPr>
            </w:pPr>
            <w:r w:rsidRPr="00DE6EB3">
              <w:rPr>
                <w:rFonts w:cs="Times New Roman"/>
                <w:szCs w:val="24"/>
              </w:rPr>
              <w:t>Kokia pagalba (gali būti) reikalinga?</w:t>
            </w:r>
          </w:p>
        </w:tc>
        <w:tc>
          <w:tcPr>
            <w:tcW w:w="4388" w:type="dxa"/>
          </w:tcPr>
          <w:p w14:paraId="34D6D65A" w14:textId="77777777" w:rsidR="000749E2" w:rsidRPr="00DE6EB3" w:rsidRDefault="000749E2" w:rsidP="00686138">
            <w:pPr>
              <w:jc w:val="both"/>
              <w:rPr>
                <w:rFonts w:cs="Times New Roman"/>
                <w:szCs w:val="24"/>
              </w:rPr>
            </w:pPr>
            <w:r w:rsidRPr="00DE6EB3">
              <w:rPr>
                <w:rFonts w:cs="Times New Roman"/>
                <w:szCs w:val="24"/>
              </w:rPr>
              <w:t>Prižiūrėti, ką vaikas valgo ir geria. Jei planuojama valgyti tai, ką atsinešė kiti asmenys – informuoti vaiko mamą / pasirūpinti, kad vaikas praneštų mamai pats (sudarytų galimybes paskambinti telefonu).</w:t>
            </w:r>
          </w:p>
        </w:tc>
      </w:tr>
      <w:tr w:rsidR="000749E2" w:rsidRPr="00DE6EB3" w14:paraId="73924180" w14:textId="77777777" w:rsidTr="00686138">
        <w:tc>
          <w:tcPr>
            <w:tcW w:w="5240" w:type="dxa"/>
          </w:tcPr>
          <w:p w14:paraId="1E482746" w14:textId="77777777" w:rsidR="000749E2" w:rsidRPr="00DE6EB3" w:rsidRDefault="000749E2" w:rsidP="00686138">
            <w:pPr>
              <w:jc w:val="both"/>
              <w:rPr>
                <w:rFonts w:cs="Times New Roman"/>
                <w:szCs w:val="24"/>
              </w:rPr>
            </w:pPr>
            <w:r w:rsidRPr="00DE6EB3">
              <w:rPr>
                <w:rFonts w:cs="Times New Roman"/>
                <w:szCs w:val="24"/>
              </w:rPr>
              <w:t>Kada reikia suteikti pagalbą?</w:t>
            </w:r>
          </w:p>
        </w:tc>
        <w:tc>
          <w:tcPr>
            <w:tcW w:w="4388" w:type="dxa"/>
          </w:tcPr>
          <w:p w14:paraId="511761C0" w14:textId="77777777" w:rsidR="000749E2" w:rsidRPr="00DE6EB3" w:rsidRDefault="000749E2" w:rsidP="00686138">
            <w:pPr>
              <w:jc w:val="both"/>
              <w:rPr>
                <w:rFonts w:cs="Times New Roman"/>
                <w:szCs w:val="24"/>
              </w:rPr>
            </w:pPr>
            <w:r w:rsidRPr="00DE6EB3">
              <w:rPr>
                <w:rFonts w:cs="Times New Roman"/>
                <w:szCs w:val="24"/>
              </w:rPr>
              <w:t xml:space="preserve">Kai pasireiškia hipoglikemija / hiperglikemija ar vaikas jaučiasi blogai, arba prašo pagalbos. </w:t>
            </w:r>
          </w:p>
          <w:p w14:paraId="090DDADF" w14:textId="77777777" w:rsidR="000749E2" w:rsidRPr="00DE6EB3" w:rsidRDefault="000749E2" w:rsidP="00686138">
            <w:pPr>
              <w:jc w:val="both"/>
              <w:rPr>
                <w:rFonts w:cs="Times New Roman"/>
                <w:szCs w:val="24"/>
              </w:rPr>
            </w:pPr>
            <w:r w:rsidRPr="00DE6EB3">
              <w:rPr>
                <w:rFonts w:cs="Times New Roman"/>
                <w:szCs w:val="24"/>
              </w:rPr>
              <w:t>Taip pat esant telefono / insulino pompos veikimo trikdžiams – susisiekti su vaiko mama.</w:t>
            </w:r>
          </w:p>
        </w:tc>
      </w:tr>
      <w:tr w:rsidR="000749E2" w:rsidRPr="00DE6EB3" w14:paraId="06588D3C" w14:textId="77777777" w:rsidTr="00686138">
        <w:tc>
          <w:tcPr>
            <w:tcW w:w="5240" w:type="dxa"/>
          </w:tcPr>
          <w:p w14:paraId="4CE7B6F2" w14:textId="77777777" w:rsidR="000749E2" w:rsidRPr="00DE6EB3" w:rsidRDefault="000749E2" w:rsidP="00686138">
            <w:pPr>
              <w:jc w:val="both"/>
              <w:rPr>
                <w:rFonts w:cs="Times New Roman"/>
                <w:szCs w:val="24"/>
              </w:rPr>
            </w:pPr>
            <w:r w:rsidRPr="00DE6EB3">
              <w:rPr>
                <w:rFonts w:cs="Times New Roman"/>
                <w:szCs w:val="24"/>
              </w:rPr>
              <w:t>Kas prižiūrės vaistus ir įrangą (priemones)?</w:t>
            </w:r>
          </w:p>
        </w:tc>
        <w:tc>
          <w:tcPr>
            <w:tcW w:w="4388" w:type="dxa"/>
          </w:tcPr>
          <w:p w14:paraId="70624E08" w14:textId="77777777" w:rsidR="000749E2" w:rsidRPr="00DE6EB3" w:rsidRDefault="000749E2" w:rsidP="00686138">
            <w:pPr>
              <w:jc w:val="both"/>
              <w:rPr>
                <w:rFonts w:cs="Times New Roman"/>
                <w:szCs w:val="24"/>
              </w:rPr>
            </w:pPr>
            <w:r w:rsidRPr="00DE6EB3">
              <w:rPr>
                <w:rFonts w:cs="Times New Roman"/>
                <w:szCs w:val="24"/>
              </w:rPr>
              <w:t>Vaikas viską turi / nešiojasi su savimi.</w:t>
            </w:r>
          </w:p>
        </w:tc>
      </w:tr>
      <w:tr w:rsidR="000749E2" w:rsidRPr="00DE6EB3" w14:paraId="050BD816" w14:textId="77777777" w:rsidTr="00686138">
        <w:tc>
          <w:tcPr>
            <w:tcW w:w="5240" w:type="dxa"/>
          </w:tcPr>
          <w:p w14:paraId="0E2EE1E2" w14:textId="77777777" w:rsidR="000749E2" w:rsidRPr="00DE6EB3" w:rsidRDefault="000749E2" w:rsidP="00686138">
            <w:pPr>
              <w:jc w:val="both"/>
              <w:rPr>
                <w:rFonts w:cs="Times New Roman"/>
                <w:szCs w:val="24"/>
              </w:rPr>
            </w:pPr>
            <w:r w:rsidRPr="00DE6EB3">
              <w:rPr>
                <w:rFonts w:cs="Times New Roman"/>
                <w:szCs w:val="24"/>
              </w:rPr>
              <w:t xml:space="preserve">Kas bus atsakingas už pagalbą mokiniui išvykų ir veiklų už </w:t>
            </w:r>
            <w:r>
              <w:rPr>
                <w:rFonts w:cs="Times New Roman"/>
                <w:szCs w:val="24"/>
              </w:rPr>
              <w:t>ugdymo įstaigos</w:t>
            </w:r>
            <w:r w:rsidRPr="00DE6EB3">
              <w:rPr>
                <w:rFonts w:cs="Times New Roman"/>
                <w:szCs w:val="24"/>
              </w:rPr>
              <w:t xml:space="preserve"> ribų metu?</w:t>
            </w:r>
          </w:p>
        </w:tc>
        <w:tc>
          <w:tcPr>
            <w:tcW w:w="4388" w:type="dxa"/>
          </w:tcPr>
          <w:p w14:paraId="379C5F96" w14:textId="77777777" w:rsidR="000749E2" w:rsidRPr="00DE6EB3" w:rsidRDefault="000749E2" w:rsidP="00686138">
            <w:pPr>
              <w:jc w:val="both"/>
              <w:rPr>
                <w:rFonts w:cs="Times New Roman"/>
                <w:szCs w:val="24"/>
              </w:rPr>
            </w:pPr>
            <w:r w:rsidRPr="00DE6EB3">
              <w:rPr>
                <w:rFonts w:cs="Times New Roman"/>
                <w:szCs w:val="24"/>
              </w:rPr>
              <w:t>Esant poreikiui – vaiko mokytojas bendrauja / bendradarbiauja su vaiko mama / tėčiu prieš išvyką aptardami jos planą, kad tėvai galėtų iš anksto žinoti, ką ir kada reikėtų daryti (nuotoliniu būdu ar atvykus į vietą tiesiogiai).</w:t>
            </w:r>
          </w:p>
        </w:tc>
      </w:tr>
    </w:tbl>
    <w:tbl>
      <w:tblPr>
        <w:tblW w:w="9634" w:type="dxa"/>
        <w:jc w:val="center"/>
        <w:tblLayout w:type="fixed"/>
        <w:tblLook w:val="0000" w:firstRow="0" w:lastRow="0" w:firstColumn="0" w:lastColumn="0" w:noHBand="0" w:noVBand="0"/>
      </w:tblPr>
      <w:tblGrid>
        <w:gridCol w:w="2836"/>
        <w:gridCol w:w="1569"/>
        <w:gridCol w:w="2410"/>
        <w:gridCol w:w="2819"/>
      </w:tblGrid>
      <w:tr w:rsidR="000749E2" w:rsidRPr="00DE6EB3" w14:paraId="2A458285" w14:textId="77777777" w:rsidTr="006B0DCB">
        <w:trPr>
          <w:trHeight w:val="840"/>
          <w:jc w:val="center"/>
        </w:trPr>
        <w:tc>
          <w:tcPr>
            <w:tcW w:w="9634" w:type="dxa"/>
            <w:gridSpan w:val="4"/>
            <w:tcBorders>
              <w:top w:val="single" w:sz="4" w:space="0" w:color="000000"/>
              <w:left w:val="single" w:sz="4" w:space="0" w:color="000000"/>
              <w:right w:val="single" w:sz="4" w:space="0" w:color="000000"/>
            </w:tcBorders>
            <w:shd w:val="clear" w:color="auto" w:fill="83CAEB" w:themeFill="accent1" w:themeFillTint="66"/>
            <w:vAlign w:val="bottom"/>
          </w:tcPr>
          <w:p w14:paraId="326D6842" w14:textId="77777777" w:rsidR="000749E2" w:rsidRPr="00DE6EB3" w:rsidRDefault="000749E2" w:rsidP="00686138">
            <w:pPr>
              <w:rPr>
                <w:rFonts w:eastAsia="Arial" w:cs="Times New Roman"/>
              </w:rPr>
            </w:pPr>
            <w:r w:rsidRPr="00DE6EB3">
              <w:rPr>
                <w:rFonts w:eastAsia="Arial" w:cs="Times New Roman"/>
              </w:rPr>
              <w:t>12. MOKYKLOS PERSONALO MOKYMAS</w:t>
            </w:r>
            <w:r>
              <w:rPr>
                <w:rFonts w:eastAsia="Arial" w:cs="Times New Roman"/>
              </w:rPr>
              <w:br/>
            </w:r>
            <w:r w:rsidRPr="00DE6EB3">
              <w:rPr>
                <w:rFonts w:eastAsia="Arial" w:cs="Times New Roman"/>
                <w:i/>
              </w:rPr>
              <w:t>Mokinio savirūpos organizavimo procese dalyvausiantys Mokyklos darbuotojai turi būti apmokyti teikti pagalbą mokinio, sergančio lėtine neinfekcine liga, savirūpai</w:t>
            </w:r>
          </w:p>
        </w:tc>
      </w:tr>
      <w:tr w:rsidR="000749E2" w:rsidRPr="00DE6EB3" w14:paraId="003957C4" w14:textId="77777777" w:rsidTr="00686138">
        <w:trPr>
          <w:trHeight w:val="288"/>
          <w:jc w:val="center"/>
        </w:trPr>
        <w:tc>
          <w:tcPr>
            <w:tcW w:w="4405" w:type="dxa"/>
            <w:gridSpan w:val="2"/>
            <w:tcBorders>
              <w:top w:val="single" w:sz="4" w:space="0" w:color="000000"/>
              <w:left w:val="single" w:sz="4" w:space="0" w:color="000000"/>
            </w:tcBorders>
            <w:shd w:val="clear" w:color="auto" w:fill="FFFFFF"/>
            <w:vAlign w:val="bottom"/>
          </w:tcPr>
          <w:p w14:paraId="47ACFA4A" w14:textId="77777777" w:rsidR="000749E2" w:rsidRPr="00DE6EB3" w:rsidRDefault="000749E2" w:rsidP="00686138">
            <w:pPr>
              <w:rPr>
                <w:rFonts w:eastAsia="Arial" w:cs="Times New Roman"/>
              </w:rPr>
            </w:pPr>
            <w:r w:rsidRPr="00DE6EB3">
              <w:rPr>
                <w:rFonts w:eastAsia="Arial" w:cs="Times New Roman"/>
              </w:rPr>
              <w:t>Kokie mokymai yra reikalingi?</w:t>
            </w:r>
          </w:p>
        </w:tc>
        <w:tc>
          <w:tcPr>
            <w:tcW w:w="5229" w:type="dxa"/>
            <w:gridSpan w:val="2"/>
            <w:tcBorders>
              <w:top w:val="single" w:sz="4" w:space="0" w:color="000000"/>
              <w:left w:val="single" w:sz="4" w:space="0" w:color="000000"/>
              <w:right w:val="single" w:sz="4" w:space="0" w:color="000000"/>
            </w:tcBorders>
            <w:shd w:val="clear" w:color="auto" w:fill="FFFFFF"/>
          </w:tcPr>
          <w:p w14:paraId="520AB7C8" w14:textId="77777777" w:rsidR="000749E2" w:rsidRPr="00DE6EB3" w:rsidRDefault="000749E2" w:rsidP="00686138">
            <w:pPr>
              <w:rPr>
                <w:rFonts w:cs="Times New Roman"/>
                <w:sz w:val="10"/>
                <w:szCs w:val="10"/>
              </w:rPr>
            </w:pPr>
          </w:p>
        </w:tc>
      </w:tr>
      <w:tr w:rsidR="000749E2" w:rsidRPr="00DE6EB3" w14:paraId="335AF13F" w14:textId="77777777" w:rsidTr="00686138">
        <w:trPr>
          <w:trHeight w:val="283"/>
          <w:jc w:val="center"/>
        </w:trPr>
        <w:tc>
          <w:tcPr>
            <w:tcW w:w="4405" w:type="dxa"/>
            <w:gridSpan w:val="2"/>
            <w:tcBorders>
              <w:top w:val="single" w:sz="4" w:space="0" w:color="000000"/>
              <w:left w:val="single" w:sz="4" w:space="0" w:color="000000"/>
            </w:tcBorders>
            <w:shd w:val="clear" w:color="auto" w:fill="FFFFFF"/>
            <w:vAlign w:val="bottom"/>
          </w:tcPr>
          <w:p w14:paraId="32E8A118" w14:textId="77777777" w:rsidR="000749E2" w:rsidRPr="00DE6EB3" w:rsidRDefault="000749E2" w:rsidP="00686138">
            <w:pPr>
              <w:rPr>
                <w:rFonts w:eastAsia="Arial" w:cs="Times New Roman"/>
              </w:rPr>
            </w:pPr>
            <w:r w:rsidRPr="00DE6EB3">
              <w:rPr>
                <w:rFonts w:eastAsia="Arial" w:cs="Times New Roman"/>
              </w:rPr>
              <w:t>Kas turi būti apmokyti?</w:t>
            </w:r>
          </w:p>
        </w:tc>
        <w:tc>
          <w:tcPr>
            <w:tcW w:w="5229" w:type="dxa"/>
            <w:gridSpan w:val="2"/>
            <w:tcBorders>
              <w:top w:val="single" w:sz="4" w:space="0" w:color="000000"/>
              <w:left w:val="single" w:sz="4" w:space="0" w:color="000000"/>
              <w:right w:val="single" w:sz="4" w:space="0" w:color="000000"/>
            </w:tcBorders>
            <w:shd w:val="clear" w:color="auto" w:fill="FFFFFF"/>
          </w:tcPr>
          <w:p w14:paraId="2178D39D" w14:textId="77777777" w:rsidR="000749E2" w:rsidRPr="00DE6EB3" w:rsidRDefault="000749E2" w:rsidP="00686138">
            <w:pPr>
              <w:rPr>
                <w:rFonts w:cs="Times New Roman"/>
                <w:sz w:val="10"/>
                <w:szCs w:val="10"/>
              </w:rPr>
            </w:pPr>
          </w:p>
        </w:tc>
      </w:tr>
      <w:tr w:rsidR="000749E2" w:rsidRPr="00DE6EB3" w14:paraId="4812CB23" w14:textId="77777777" w:rsidTr="006B0DCB">
        <w:trPr>
          <w:trHeight w:val="562"/>
          <w:jc w:val="center"/>
        </w:trPr>
        <w:tc>
          <w:tcPr>
            <w:tcW w:w="4405" w:type="dxa"/>
            <w:gridSpan w:val="2"/>
            <w:tcBorders>
              <w:top w:val="single" w:sz="4" w:space="0" w:color="000000"/>
              <w:left w:val="single" w:sz="4" w:space="0" w:color="000000"/>
            </w:tcBorders>
            <w:shd w:val="clear" w:color="auto" w:fill="83CAEB" w:themeFill="accent1" w:themeFillTint="66"/>
            <w:vAlign w:val="bottom"/>
          </w:tcPr>
          <w:p w14:paraId="42E5D51A" w14:textId="77777777" w:rsidR="000749E2" w:rsidRPr="00DE6EB3" w:rsidRDefault="000749E2" w:rsidP="00686138">
            <w:pPr>
              <w:jc w:val="center"/>
              <w:rPr>
                <w:rFonts w:eastAsia="Arial" w:cs="Times New Roman"/>
              </w:rPr>
            </w:pPr>
            <w:r w:rsidRPr="00DE6EB3">
              <w:rPr>
                <w:rFonts w:eastAsia="Arial" w:cs="Times New Roman"/>
              </w:rPr>
              <w:t>Mokymuose dalyvavusių asmenų vardas ir pavardė</w:t>
            </w:r>
          </w:p>
        </w:tc>
        <w:tc>
          <w:tcPr>
            <w:tcW w:w="2410" w:type="dxa"/>
            <w:tcBorders>
              <w:top w:val="single" w:sz="4" w:space="0" w:color="000000"/>
              <w:left w:val="single" w:sz="4" w:space="0" w:color="000000"/>
            </w:tcBorders>
            <w:shd w:val="clear" w:color="auto" w:fill="83CAEB" w:themeFill="accent1" w:themeFillTint="66"/>
          </w:tcPr>
          <w:p w14:paraId="062D30C6" w14:textId="77777777" w:rsidR="000749E2" w:rsidRPr="00DE6EB3" w:rsidRDefault="000749E2" w:rsidP="00686138">
            <w:pPr>
              <w:jc w:val="center"/>
              <w:rPr>
                <w:rFonts w:eastAsia="Arial" w:cs="Times New Roman"/>
                <w:sz w:val="22"/>
              </w:rPr>
            </w:pPr>
            <w:r w:rsidRPr="00DE6EB3">
              <w:rPr>
                <w:rFonts w:eastAsia="Arial" w:cs="Times New Roman"/>
                <w:sz w:val="22"/>
              </w:rPr>
              <w:t>Mokymų data:</w:t>
            </w:r>
          </w:p>
        </w:tc>
        <w:tc>
          <w:tcPr>
            <w:tcW w:w="2819" w:type="dxa"/>
            <w:tcBorders>
              <w:top w:val="single" w:sz="4" w:space="0" w:color="000000"/>
              <w:left w:val="single" w:sz="4" w:space="0" w:color="000000"/>
              <w:right w:val="single" w:sz="4" w:space="0" w:color="000000"/>
            </w:tcBorders>
            <w:shd w:val="clear" w:color="auto" w:fill="83CAEB" w:themeFill="accent1" w:themeFillTint="66"/>
          </w:tcPr>
          <w:p w14:paraId="0EB4C5BE" w14:textId="77777777" w:rsidR="000749E2" w:rsidRPr="00DE6EB3" w:rsidRDefault="000749E2" w:rsidP="00686138">
            <w:pPr>
              <w:jc w:val="center"/>
              <w:rPr>
                <w:rFonts w:eastAsia="Arial" w:cs="Times New Roman"/>
                <w:sz w:val="22"/>
              </w:rPr>
            </w:pPr>
            <w:r w:rsidRPr="00DE6EB3">
              <w:rPr>
                <w:rFonts w:eastAsia="Arial" w:cs="Times New Roman"/>
                <w:sz w:val="22"/>
              </w:rPr>
              <w:t>Parašas:</w:t>
            </w:r>
          </w:p>
        </w:tc>
      </w:tr>
      <w:tr w:rsidR="000749E2" w:rsidRPr="00DE6EB3" w14:paraId="2838A15B" w14:textId="77777777" w:rsidTr="00686138">
        <w:trPr>
          <w:trHeight w:val="288"/>
          <w:jc w:val="center"/>
        </w:trPr>
        <w:tc>
          <w:tcPr>
            <w:tcW w:w="4405" w:type="dxa"/>
            <w:gridSpan w:val="2"/>
            <w:tcBorders>
              <w:top w:val="single" w:sz="4" w:space="0" w:color="000000"/>
              <w:left w:val="single" w:sz="4" w:space="0" w:color="000000"/>
            </w:tcBorders>
            <w:shd w:val="clear" w:color="auto" w:fill="FFFFFF"/>
          </w:tcPr>
          <w:p w14:paraId="1407D1A3" w14:textId="77777777" w:rsidR="000749E2" w:rsidRPr="00DE6EB3" w:rsidRDefault="000749E2" w:rsidP="00686138">
            <w:pPr>
              <w:rPr>
                <w:rFonts w:cs="Times New Roman"/>
                <w:sz w:val="10"/>
                <w:szCs w:val="10"/>
              </w:rPr>
            </w:pPr>
          </w:p>
        </w:tc>
        <w:tc>
          <w:tcPr>
            <w:tcW w:w="2410" w:type="dxa"/>
            <w:tcBorders>
              <w:top w:val="single" w:sz="4" w:space="0" w:color="000000"/>
              <w:left w:val="single" w:sz="4" w:space="0" w:color="000000"/>
            </w:tcBorders>
            <w:shd w:val="clear" w:color="auto" w:fill="FFFFFF"/>
          </w:tcPr>
          <w:p w14:paraId="0B021E7A" w14:textId="77777777" w:rsidR="000749E2" w:rsidRPr="00DE6EB3" w:rsidRDefault="000749E2" w:rsidP="00686138">
            <w:pPr>
              <w:rPr>
                <w:rFonts w:cs="Times New Roman"/>
                <w:sz w:val="10"/>
                <w:szCs w:val="10"/>
              </w:rPr>
            </w:pPr>
          </w:p>
        </w:tc>
        <w:tc>
          <w:tcPr>
            <w:tcW w:w="2819" w:type="dxa"/>
            <w:tcBorders>
              <w:top w:val="single" w:sz="4" w:space="0" w:color="000000"/>
              <w:left w:val="single" w:sz="4" w:space="0" w:color="000000"/>
              <w:right w:val="single" w:sz="4" w:space="0" w:color="000000"/>
            </w:tcBorders>
            <w:shd w:val="clear" w:color="auto" w:fill="FFFFFF"/>
          </w:tcPr>
          <w:p w14:paraId="6B57F400" w14:textId="77777777" w:rsidR="000749E2" w:rsidRPr="00DE6EB3" w:rsidRDefault="000749E2" w:rsidP="00686138">
            <w:pPr>
              <w:rPr>
                <w:rFonts w:cs="Times New Roman"/>
                <w:sz w:val="10"/>
                <w:szCs w:val="10"/>
              </w:rPr>
            </w:pPr>
          </w:p>
        </w:tc>
      </w:tr>
      <w:tr w:rsidR="000749E2" w:rsidRPr="00DE6EB3" w14:paraId="488FA155" w14:textId="77777777" w:rsidTr="00686138">
        <w:trPr>
          <w:trHeight w:val="298"/>
          <w:jc w:val="center"/>
        </w:trPr>
        <w:tc>
          <w:tcPr>
            <w:tcW w:w="4405" w:type="dxa"/>
            <w:gridSpan w:val="2"/>
            <w:tcBorders>
              <w:top w:val="single" w:sz="4" w:space="0" w:color="000000"/>
              <w:left w:val="single" w:sz="4" w:space="0" w:color="000000"/>
              <w:bottom w:val="single" w:sz="4" w:space="0" w:color="000000"/>
            </w:tcBorders>
            <w:shd w:val="clear" w:color="auto" w:fill="FFFFFF"/>
          </w:tcPr>
          <w:p w14:paraId="1F92F58E" w14:textId="77777777" w:rsidR="000749E2" w:rsidRPr="00DE6EB3" w:rsidRDefault="000749E2" w:rsidP="00686138">
            <w:pPr>
              <w:rPr>
                <w:rFonts w:cs="Times New Roman"/>
                <w:sz w:val="10"/>
                <w:szCs w:val="10"/>
              </w:rPr>
            </w:pPr>
          </w:p>
        </w:tc>
        <w:tc>
          <w:tcPr>
            <w:tcW w:w="2410" w:type="dxa"/>
            <w:tcBorders>
              <w:top w:val="single" w:sz="4" w:space="0" w:color="000000"/>
              <w:left w:val="single" w:sz="4" w:space="0" w:color="000000"/>
              <w:bottom w:val="single" w:sz="4" w:space="0" w:color="000000"/>
            </w:tcBorders>
            <w:shd w:val="clear" w:color="auto" w:fill="FFFFFF"/>
          </w:tcPr>
          <w:p w14:paraId="63E305BA" w14:textId="77777777" w:rsidR="000749E2" w:rsidRPr="00DE6EB3" w:rsidRDefault="000749E2" w:rsidP="00686138">
            <w:pPr>
              <w:rPr>
                <w:rFonts w:cs="Times New Roman"/>
                <w:sz w:val="10"/>
                <w:szCs w:val="10"/>
              </w:rPr>
            </w:pPr>
          </w:p>
        </w:tc>
        <w:tc>
          <w:tcPr>
            <w:tcW w:w="2819" w:type="dxa"/>
            <w:tcBorders>
              <w:top w:val="single" w:sz="4" w:space="0" w:color="000000"/>
              <w:left w:val="single" w:sz="4" w:space="0" w:color="000000"/>
              <w:bottom w:val="single" w:sz="4" w:space="0" w:color="000000"/>
              <w:right w:val="single" w:sz="4" w:space="0" w:color="000000"/>
            </w:tcBorders>
            <w:shd w:val="clear" w:color="auto" w:fill="FFFFFF"/>
          </w:tcPr>
          <w:p w14:paraId="175F92CE" w14:textId="77777777" w:rsidR="000749E2" w:rsidRPr="00DE6EB3" w:rsidRDefault="000749E2" w:rsidP="00686138">
            <w:pPr>
              <w:rPr>
                <w:rFonts w:cs="Times New Roman"/>
                <w:sz w:val="10"/>
                <w:szCs w:val="10"/>
              </w:rPr>
            </w:pPr>
          </w:p>
        </w:tc>
      </w:tr>
      <w:tr w:rsidR="000749E2" w:rsidRPr="00DE6EB3" w14:paraId="611B0E5C" w14:textId="77777777" w:rsidTr="006B0DCB">
        <w:trPr>
          <w:trHeight w:val="269"/>
          <w:jc w:val="center"/>
        </w:trPr>
        <w:tc>
          <w:tcPr>
            <w:tcW w:w="9634" w:type="dxa"/>
            <w:gridSpan w:val="4"/>
            <w:tcBorders>
              <w:top w:val="single" w:sz="4" w:space="0" w:color="000000"/>
              <w:left w:val="single" w:sz="4" w:space="0" w:color="000000"/>
              <w:right w:val="single" w:sz="4" w:space="0" w:color="000000"/>
            </w:tcBorders>
            <w:shd w:val="clear" w:color="auto" w:fill="83CAEB" w:themeFill="accent1" w:themeFillTint="66"/>
            <w:vAlign w:val="bottom"/>
          </w:tcPr>
          <w:p w14:paraId="492D1212" w14:textId="77777777" w:rsidR="000749E2" w:rsidRPr="00DE6EB3" w:rsidRDefault="000749E2" w:rsidP="00686138">
            <w:pPr>
              <w:rPr>
                <w:rFonts w:eastAsia="Arial" w:cs="Times New Roman"/>
                <w:sz w:val="22"/>
              </w:rPr>
            </w:pPr>
            <w:r w:rsidRPr="00DE6EB3">
              <w:rPr>
                <w:rFonts w:eastAsia="Arial" w:cs="Times New Roman"/>
                <w:sz w:val="22"/>
              </w:rPr>
              <w:t>13. ATLIEKŲ, SUSIDARANČIŲ ORGANIZUOJANT MOKINIUI SAVIRŪPĄ, ŠALINIMAS</w:t>
            </w:r>
          </w:p>
        </w:tc>
      </w:tr>
      <w:tr w:rsidR="000749E2" w:rsidRPr="00DE6EB3" w14:paraId="023DEDCE" w14:textId="77777777" w:rsidTr="00686138">
        <w:trPr>
          <w:trHeight w:val="518"/>
          <w:jc w:val="center"/>
        </w:trPr>
        <w:tc>
          <w:tcPr>
            <w:tcW w:w="2836" w:type="dxa"/>
            <w:tcBorders>
              <w:top w:val="single" w:sz="4" w:space="0" w:color="000000"/>
              <w:left w:val="single" w:sz="4" w:space="0" w:color="000000"/>
            </w:tcBorders>
            <w:shd w:val="clear" w:color="auto" w:fill="FFFFFF"/>
            <w:vAlign w:val="bottom"/>
          </w:tcPr>
          <w:p w14:paraId="6602C6BF" w14:textId="77777777" w:rsidR="000749E2" w:rsidRPr="00DE6EB3" w:rsidRDefault="000749E2" w:rsidP="00686138">
            <w:pPr>
              <w:rPr>
                <w:rFonts w:eastAsia="Arial" w:cs="Times New Roman"/>
                <w:sz w:val="22"/>
              </w:rPr>
            </w:pPr>
            <w:r w:rsidRPr="00DE6EB3">
              <w:rPr>
                <w:rFonts w:eastAsia="Arial" w:cs="Times New Roman"/>
                <w:sz w:val="22"/>
              </w:rPr>
              <w:t>Kokios atliekos gali susidaryti</w:t>
            </w:r>
          </w:p>
        </w:tc>
        <w:tc>
          <w:tcPr>
            <w:tcW w:w="6798" w:type="dxa"/>
            <w:gridSpan w:val="3"/>
            <w:tcBorders>
              <w:top w:val="single" w:sz="4" w:space="0" w:color="000000"/>
              <w:left w:val="single" w:sz="4" w:space="0" w:color="000000"/>
              <w:right w:val="single" w:sz="4" w:space="0" w:color="000000"/>
            </w:tcBorders>
            <w:shd w:val="clear" w:color="auto" w:fill="FFFFFF"/>
          </w:tcPr>
          <w:p w14:paraId="138F79BC" w14:textId="77777777" w:rsidR="000749E2" w:rsidRPr="00DE6EB3" w:rsidRDefault="000749E2" w:rsidP="00686138">
            <w:pPr>
              <w:rPr>
                <w:rFonts w:eastAsia="Arial" w:cs="Times New Roman"/>
                <w:sz w:val="22"/>
              </w:rPr>
            </w:pPr>
            <w:r w:rsidRPr="00DE6EB3">
              <w:rPr>
                <w:rFonts w:eastAsia="Arial" w:cs="Times New Roman"/>
                <w:i/>
                <w:color w:val="2F5496"/>
                <w:sz w:val="22"/>
              </w:rPr>
              <w:t>pvz.: panaudoti švirkštai, juostelės, vaistų pakuotės.</w:t>
            </w:r>
          </w:p>
        </w:tc>
      </w:tr>
      <w:tr w:rsidR="000749E2" w:rsidRPr="00DE6EB3" w14:paraId="714B9F7E" w14:textId="77777777" w:rsidTr="00686138">
        <w:trPr>
          <w:trHeight w:val="1272"/>
          <w:jc w:val="center"/>
        </w:trPr>
        <w:tc>
          <w:tcPr>
            <w:tcW w:w="2836" w:type="dxa"/>
            <w:tcBorders>
              <w:top w:val="single" w:sz="4" w:space="0" w:color="000000"/>
              <w:left w:val="single" w:sz="4" w:space="0" w:color="000000"/>
            </w:tcBorders>
            <w:shd w:val="clear" w:color="auto" w:fill="FFFFFF"/>
          </w:tcPr>
          <w:p w14:paraId="1CD89669" w14:textId="77777777" w:rsidR="000749E2" w:rsidRPr="00DE6EB3" w:rsidRDefault="000749E2" w:rsidP="00686138">
            <w:pPr>
              <w:rPr>
                <w:rFonts w:eastAsia="Arial" w:cs="Times New Roman"/>
                <w:sz w:val="22"/>
              </w:rPr>
            </w:pPr>
            <w:r w:rsidRPr="00DE6EB3">
              <w:rPr>
                <w:rFonts w:eastAsia="Arial" w:cs="Times New Roman"/>
                <w:sz w:val="22"/>
              </w:rPr>
              <w:t>Atliekų laikymo tara ir vieta</w:t>
            </w:r>
          </w:p>
        </w:tc>
        <w:tc>
          <w:tcPr>
            <w:tcW w:w="6798" w:type="dxa"/>
            <w:gridSpan w:val="3"/>
            <w:tcBorders>
              <w:top w:val="single" w:sz="4" w:space="0" w:color="000000"/>
              <w:left w:val="single" w:sz="4" w:space="0" w:color="000000"/>
              <w:right w:val="single" w:sz="4" w:space="0" w:color="000000"/>
            </w:tcBorders>
            <w:shd w:val="clear" w:color="auto" w:fill="FFFFFF"/>
            <w:vAlign w:val="bottom"/>
          </w:tcPr>
          <w:p w14:paraId="3C0EF1D2" w14:textId="77777777" w:rsidR="000749E2" w:rsidRPr="00DE6EB3" w:rsidRDefault="000749E2" w:rsidP="00686138">
            <w:pPr>
              <w:rPr>
                <w:rFonts w:eastAsia="Arial" w:cs="Times New Roman"/>
                <w:sz w:val="22"/>
              </w:rPr>
            </w:pPr>
            <w:r w:rsidRPr="00DE6EB3">
              <w:rPr>
                <w:rFonts w:eastAsia="Arial" w:cs="Times New Roman"/>
                <w:i/>
                <w:color w:val="2F5496"/>
                <w:sz w:val="22"/>
              </w:rPr>
              <w:t>pvz.:</w:t>
            </w:r>
          </w:p>
          <w:p w14:paraId="245FCE32" w14:textId="77777777" w:rsidR="000749E2" w:rsidRPr="00DE6EB3" w:rsidRDefault="000749E2" w:rsidP="000749E2">
            <w:pPr>
              <w:widowControl w:val="0"/>
              <w:numPr>
                <w:ilvl w:val="0"/>
                <w:numId w:val="21"/>
              </w:numPr>
              <w:tabs>
                <w:tab w:val="left" w:pos="259"/>
              </w:tabs>
              <w:suppressAutoHyphens/>
              <w:spacing w:after="0" w:line="240" w:lineRule="auto"/>
              <w:rPr>
                <w:rFonts w:cs="Times New Roman"/>
              </w:rPr>
            </w:pPr>
            <w:r w:rsidRPr="00DE6EB3">
              <w:rPr>
                <w:rFonts w:eastAsia="Arial" w:cs="Times New Roman"/>
                <w:i/>
                <w:color w:val="2F5496"/>
                <w:sz w:val="22"/>
              </w:rPr>
              <w:t>specialus konteineris ar sandariai uždaroma plastikinė dėžutė ar kita tara laikomi Sveikatos kabinete.</w:t>
            </w:r>
          </w:p>
          <w:p w14:paraId="0A7623E4" w14:textId="77777777" w:rsidR="000749E2" w:rsidRPr="00DE6EB3" w:rsidRDefault="000749E2" w:rsidP="000749E2">
            <w:pPr>
              <w:widowControl w:val="0"/>
              <w:numPr>
                <w:ilvl w:val="0"/>
                <w:numId w:val="21"/>
              </w:numPr>
              <w:tabs>
                <w:tab w:val="left" w:pos="370"/>
              </w:tabs>
              <w:suppressAutoHyphens/>
              <w:spacing w:after="0" w:line="240" w:lineRule="auto"/>
              <w:rPr>
                <w:rFonts w:cs="Times New Roman"/>
              </w:rPr>
            </w:pPr>
            <w:r w:rsidRPr="00DE6EB3">
              <w:rPr>
                <w:rFonts w:eastAsia="Arial" w:cs="Times New Roman"/>
                <w:i/>
                <w:color w:val="2F5496"/>
                <w:sz w:val="22"/>
              </w:rPr>
              <w:t>Atliekų laikymo tara Mokyklą aprūpina tėvai (globėjai, rūpintojai) / Atliekų laikymo tara Mokykla apsirūpina pati.</w:t>
            </w:r>
          </w:p>
        </w:tc>
      </w:tr>
      <w:tr w:rsidR="000749E2" w:rsidRPr="00DE6EB3" w14:paraId="11267185" w14:textId="77777777" w:rsidTr="00686138">
        <w:trPr>
          <w:trHeight w:val="528"/>
          <w:jc w:val="center"/>
        </w:trPr>
        <w:tc>
          <w:tcPr>
            <w:tcW w:w="2836" w:type="dxa"/>
            <w:tcBorders>
              <w:top w:val="single" w:sz="4" w:space="0" w:color="000000"/>
              <w:left w:val="single" w:sz="4" w:space="0" w:color="000000"/>
              <w:bottom w:val="single" w:sz="4" w:space="0" w:color="000000"/>
            </w:tcBorders>
            <w:shd w:val="clear" w:color="auto" w:fill="FFFFFF"/>
            <w:vAlign w:val="bottom"/>
          </w:tcPr>
          <w:p w14:paraId="7D32916B" w14:textId="77777777" w:rsidR="000749E2" w:rsidRPr="00DE6EB3" w:rsidRDefault="000749E2" w:rsidP="00686138">
            <w:pPr>
              <w:rPr>
                <w:rFonts w:eastAsia="Arial" w:cs="Times New Roman"/>
                <w:sz w:val="22"/>
              </w:rPr>
            </w:pPr>
            <w:r w:rsidRPr="00DE6EB3">
              <w:rPr>
                <w:rFonts w:eastAsia="Arial" w:cs="Times New Roman"/>
                <w:sz w:val="22"/>
              </w:rPr>
              <w:t>Atliekų šalinimo periodiškumas</w:t>
            </w:r>
          </w:p>
        </w:tc>
        <w:tc>
          <w:tcPr>
            <w:tcW w:w="67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019E66" w14:textId="77777777" w:rsidR="000749E2" w:rsidRPr="00DE6EB3" w:rsidRDefault="000749E2" w:rsidP="00686138">
            <w:pPr>
              <w:rPr>
                <w:rFonts w:eastAsia="Arial" w:cs="Times New Roman"/>
                <w:sz w:val="22"/>
              </w:rPr>
            </w:pPr>
            <w:r w:rsidRPr="00DE6EB3">
              <w:rPr>
                <w:rFonts w:eastAsia="Arial" w:cs="Times New Roman"/>
                <w:i/>
                <w:color w:val="2F5496"/>
                <w:sz w:val="22"/>
              </w:rPr>
              <w:t>pvz.: kartą per savaitę.</w:t>
            </w:r>
          </w:p>
        </w:tc>
      </w:tr>
      <w:tr w:rsidR="000749E2" w:rsidRPr="00DE6EB3" w14:paraId="529E10CF" w14:textId="77777777" w:rsidTr="00686138">
        <w:trPr>
          <w:trHeight w:val="1286"/>
          <w:jc w:val="center"/>
        </w:trPr>
        <w:tc>
          <w:tcPr>
            <w:tcW w:w="2836" w:type="dxa"/>
            <w:tcBorders>
              <w:top w:val="single" w:sz="4" w:space="0" w:color="000000"/>
              <w:left w:val="single" w:sz="4" w:space="0" w:color="000000"/>
              <w:bottom w:val="single" w:sz="4" w:space="0" w:color="000000"/>
            </w:tcBorders>
            <w:shd w:val="clear" w:color="auto" w:fill="FFFFFF"/>
            <w:vAlign w:val="bottom"/>
          </w:tcPr>
          <w:p w14:paraId="0ADDB337" w14:textId="77777777" w:rsidR="000749E2" w:rsidRPr="00DE6EB3" w:rsidRDefault="000749E2" w:rsidP="00686138">
            <w:pPr>
              <w:rPr>
                <w:rFonts w:eastAsia="Arial" w:cs="Times New Roman"/>
                <w:sz w:val="22"/>
              </w:rPr>
            </w:pPr>
            <w:r w:rsidRPr="00DE6EB3">
              <w:rPr>
                <w:rFonts w:eastAsia="Arial" w:cs="Times New Roman"/>
                <w:sz w:val="22"/>
              </w:rPr>
              <w:t>Savaitės diena ir laikas, kada tėvai pasiima atliekas iš Mokyklos, įsipareigodami jas saugiai pašalinti</w:t>
            </w:r>
          </w:p>
        </w:tc>
        <w:tc>
          <w:tcPr>
            <w:tcW w:w="67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310BC9" w14:textId="77777777" w:rsidR="000749E2" w:rsidRPr="00DE6EB3" w:rsidRDefault="000749E2" w:rsidP="00686138">
            <w:pPr>
              <w:rPr>
                <w:rFonts w:eastAsia="Arial" w:cs="Times New Roman"/>
                <w:sz w:val="22"/>
              </w:rPr>
            </w:pPr>
            <w:r w:rsidRPr="00DE6EB3">
              <w:rPr>
                <w:rFonts w:eastAsia="Arial" w:cs="Times New Roman"/>
                <w:i/>
                <w:color w:val="2F5496"/>
                <w:sz w:val="22"/>
              </w:rPr>
              <w:t>pvz.: Kiekvienas penktadienis, 12 val.</w:t>
            </w:r>
          </w:p>
        </w:tc>
      </w:tr>
    </w:tbl>
    <w:p w14:paraId="14F7B988" w14:textId="77777777" w:rsidR="000749E2" w:rsidRPr="00DE6EB3" w:rsidRDefault="000749E2" w:rsidP="000749E2">
      <w:pPr>
        <w:spacing w:after="0" w:line="240" w:lineRule="auto"/>
        <w:ind w:firstLine="851"/>
        <w:jc w:val="both"/>
        <w:rPr>
          <w:rFonts w:eastAsia="Calibri"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49E2" w:rsidRPr="00DE6EB3" w14:paraId="417F466B" w14:textId="77777777" w:rsidTr="006B0DCB">
        <w:tc>
          <w:tcPr>
            <w:tcW w:w="9628" w:type="dxa"/>
            <w:shd w:val="clear" w:color="auto" w:fill="83CAEB" w:themeFill="accent1" w:themeFillTint="66"/>
          </w:tcPr>
          <w:p w14:paraId="7E955232" w14:textId="77777777" w:rsidR="000749E2" w:rsidRPr="00DE6EB3" w:rsidRDefault="000749E2" w:rsidP="00686138">
            <w:pPr>
              <w:spacing w:after="0" w:line="240" w:lineRule="auto"/>
              <w:jc w:val="center"/>
              <w:rPr>
                <w:rFonts w:eastAsia="Calibri" w:cs="Times New Roman"/>
                <w:b/>
                <w:szCs w:val="24"/>
              </w:rPr>
            </w:pPr>
            <w:r w:rsidRPr="00DE6EB3">
              <w:rPr>
                <w:rFonts w:eastAsia="Calibri" w:cs="Times New Roman"/>
                <w:b/>
                <w:szCs w:val="24"/>
              </w:rPr>
              <w:t>TĖVŲ (GLOBĖJŲ, RŪPINTOJŲ) SUTIKIMAS</w:t>
            </w:r>
          </w:p>
        </w:tc>
      </w:tr>
    </w:tbl>
    <w:p w14:paraId="4ABD5342" w14:textId="77777777" w:rsidR="000749E2" w:rsidRPr="00DE6EB3" w:rsidRDefault="000749E2" w:rsidP="000749E2">
      <w:pPr>
        <w:spacing w:after="0" w:line="240" w:lineRule="auto"/>
        <w:ind w:firstLine="851"/>
        <w:jc w:val="both"/>
        <w:rPr>
          <w:rFonts w:eastAsia="Calibri" w:cs="Times New Roman"/>
          <w:b/>
          <w:szCs w:val="24"/>
        </w:rPr>
      </w:pPr>
    </w:p>
    <w:p w14:paraId="5C2FE364" w14:textId="77777777" w:rsidR="000749E2" w:rsidRPr="00DE6EB3" w:rsidRDefault="000749E2" w:rsidP="000749E2">
      <w:pPr>
        <w:spacing w:after="0" w:line="240" w:lineRule="auto"/>
        <w:ind w:firstLine="851"/>
        <w:contextualSpacing/>
        <w:jc w:val="both"/>
        <w:rPr>
          <w:rFonts w:eastAsia="Calibri" w:cs="Times New Roman"/>
          <w:szCs w:val="24"/>
        </w:rPr>
      </w:pPr>
      <w:r w:rsidRPr="00DE6EB3">
        <w:rPr>
          <w:rFonts w:eastAsia="Calibri" w:cs="Times New Roman"/>
          <w:szCs w:val="24"/>
        </w:rPr>
        <w:t xml:space="preserve">Aš, ................, sutinku, kad šiame PLANE pateikta informacija yra tiksli ir atitinka pagalbos mano vaiko savirūpai organizavimo </w:t>
      </w:r>
      <w:r>
        <w:rPr>
          <w:rFonts w:eastAsia="Calibri" w:cs="Times New Roman"/>
          <w:szCs w:val="24"/>
        </w:rPr>
        <w:t>ugdymo įstaigoje</w:t>
      </w:r>
      <w:r w:rsidRPr="00DE6EB3">
        <w:rPr>
          <w:rFonts w:eastAsia="Calibri" w:cs="Times New Roman"/>
          <w:szCs w:val="24"/>
        </w:rPr>
        <w:t xml:space="preserve"> poreikius. Aš suprantu ir sutinku, kad šiame SUSITARIME pateikta informacija bus dalijamasi su </w:t>
      </w:r>
      <w:r>
        <w:rPr>
          <w:rFonts w:eastAsia="Calibri" w:cs="Times New Roman"/>
          <w:szCs w:val="24"/>
        </w:rPr>
        <w:t>ugdymo įstaigos</w:t>
      </w:r>
      <w:r w:rsidRPr="00DE6EB3">
        <w:rPr>
          <w:rFonts w:eastAsia="Calibri" w:cs="Times New Roman"/>
          <w:szCs w:val="24"/>
        </w:rPr>
        <w:t xml:space="preserve"> darbuotojais, dalyvaujančiais pagalbos mano vaiko savirūpai procese ir ugdyme mano vaiko sveikatos ir saugos tikslais. Įsipareigoju nedelsiant informuoti </w:t>
      </w:r>
      <w:r>
        <w:rPr>
          <w:rFonts w:eastAsia="Calibri" w:cs="Times New Roman"/>
          <w:szCs w:val="24"/>
        </w:rPr>
        <w:t>ugdymo įstaigą</w:t>
      </w:r>
      <w:r w:rsidRPr="00DE6EB3">
        <w:rPr>
          <w:rFonts w:eastAsia="Calibri" w:cs="Times New Roman"/>
          <w:szCs w:val="24"/>
        </w:rPr>
        <w:t xml:space="preserve"> apie visus pokyčius, galinčius turėti įtakos šio PLANO įgyvendinimui.</w:t>
      </w:r>
    </w:p>
    <w:p w14:paraId="34335A0E" w14:textId="77777777" w:rsidR="000749E2" w:rsidRPr="00DE6EB3" w:rsidRDefault="000749E2" w:rsidP="000749E2">
      <w:pPr>
        <w:spacing w:after="0" w:line="240" w:lineRule="auto"/>
        <w:ind w:firstLine="851"/>
        <w:contextualSpacing/>
        <w:jc w:val="both"/>
        <w:rPr>
          <w:rFonts w:eastAsia="Calibri"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0749E2" w:rsidRPr="00DE6EB3" w14:paraId="337907D5" w14:textId="77777777" w:rsidTr="006B0DCB">
        <w:tc>
          <w:tcPr>
            <w:tcW w:w="9628" w:type="dxa"/>
            <w:gridSpan w:val="2"/>
            <w:shd w:val="clear" w:color="auto" w:fill="83CAEB" w:themeFill="accent1" w:themeFillTint="66"/>
          </w:tcPr>
          <w:p w14:paraId="3112A60D" w14:textId="77777777" w:rsidR="000749E2" w:rsidRPr="00DE6EB3" w:rsidRDefault="000749E2" w:rsidP="00686138">
            <w:pPr>
              <w:spacing w:after="0" w:line="240" w:lineRule="auto"/>
              <w:contextualSpacing/>
              <w:jc w:val="both"/>
              <w:rPr>
                <w:rFonts w:eastAsia="Calibri" w:cs="Times New Roman"/>
                <w:b/>
                <w:szCs w:val="24"/>
              </w:rPr>
            </w:pPr>
            <w:r w:rsidRPr="00DE6EB3">
              <w:rPr>
                <w:rFonts w:eastAsia="Calibri" w:cs="Times New Roman"/>
                <w:b/>
                <w:szCs w:val="24"/>
              </w:rPr>
              <w:t>Tėvų (globėjų, rūpintojų) parašas</w:t>
            </w:r>
          </w:p>
        </w:tc>
      </w:tr>
      <w:tr w:rsidR="000749E2" w:rsidRPr="00DE6EB3" w14:paraId="6074EDB8" w14:textId="77777777" w:rsidTr="00686138">
        <w:tc>
          <w:tcPr>
            <w:tcW w:w="3256" w:type="dxa"/>
          </w:tcPr>
          <w:p w14:paraId="452E3851" w14:textId="77777777" w:rsidR="000749E2" w:rsidRPr="00DE6EB3" w:rsidRDefault="000749E2" w:rsidP="00686138">
            <w:pPr>
              <w:spacing w:after="0" w:line="240" w:lineRule="auto"/>
              <w:contextualSpacing/>
              <w:jc w:val="both"/>
              <w:rPr>
                <w:rFonts w:eastAsia="Calibri" w:cs="Times New Roman"/>
                <w:szCs w:val="24"/>
              </w:rPr>
            </w:pPr>
            <w:r w:rsidRPr="00DE6EB3">
              <w:rPr>
                <w:rFonts w:eastAsia="Calibri" w:cs="Times New Roman"/>
                <w:szCs w:val="24"/>
              </w:rPr>
              <w:t>Tėvo (globėjo, rūpintojo) vardas ir pavardė:</w:t>
            </w:r>
          </w:p>
        </w:tc>
        <w:tc>
          <w:tcPr>
            <w:tcW w:w="6372" w:type="dxa"/>
          </w:tcPr>
          <w:p w14:paraId="19334F46" w14:textId="77777777" w:rsidR="000749E2" w:rsidRPr="00DE6EB3" w:rsidRDefault="000749E2" w:rsidP="00686138">
            <w:pPr>
              <w:spacing w:after="0" w:line="240" w:lineRule="auto"/>
              <w:contextualSpacing/>
              <w:jc w:val="both"/>
              <w:rPr>
                <w:rFonts w:eastAsia="Calibri" w:cs="Times New Roman"/>
                <w:szCs w:val="24"/>
              </w:rPr>
            </w:pPr>
          </w:p>
        </w:tc>
      </w:tr>
      <w:tr w:rsidR="000749E2" w:rsidRPr="00DE6EB3" w14:paraId="72C7F9B1" w14:textId="77777777" w:rsidTr="00686138">
        <w:tc>
          <w:tcPr>
            <w:tcW w:w="3256" w:type="dxa"/>
          </w:tcPr>
          <w:p w14:paraId="00D09C04" w14:textId="77777777" w:rsidR="000749E2" w:rsidRPr="00DE6EB3" w:rsidRDefault="000749E2" w:rsidP="00686138">
            <w:pPr>
              <w:spacing w:after="0" w:line="240" w:lineRule="auto"/>
              <w:contextualSpacing/>
              <w:jc w:val="both"/>
              <w:rPr>
                <w:rFonts w:eastAsia="Calibri" w:cs="Times New Roman"/>
                <w:szCs w:val="24"/>
              </w:rPr>
            </w:pPr>
            <w:r w:rsidRPr="00DE6EB3">
              <w:rPr>
                <w:rFonts w:eastAsia="Calibri" w:cs="Times New Roman"/>
                <w:szCs w:val="24"/>
              </w:rPr>
              <w:t>Parašas:</w:t>
            </w:r>
          </w:p>
        </w:tc>
        <w:tc>
          <w:tcPr>
            <w:tcW w:w="6372" w:type="dxa"/>
          </w:tcPr>
          <w:p w14:paraId="5DFDF5B5" w14:textId="77777777" w:rsidR="000749E2" w:rsidRPr="00DE6EB3" w:rsidRDefault="000749E2" w:rsidP="00686138">
            <w:pPr>
              <w:spacing w:after="0" w:line="240" w:lineRule="auto"/>
              <w:contextualSpacing/>
              <w:jc w:val="both"/>
              <w:rPr>
                <w:rFonts w:eastAsia="Calibri" w:cs="Times New Roman"/>
                <w:szCs w:val="24"/>
              </w:rPr>
            </w:pPr>
          </w:p>
        </w:tc>
      </w:tr>
    </w:tbl>
    <w:p w14:paraId="7CC2F7E7" w14:textId="77777777" w:rsidR="000749E2" w:rsidRPr="00DE6EB3" w:rsidRDefault="000749E2" w:rsidP="000749E2">
      <w:pPr>
        <w:spacing w:after="0" w:line="240" w:lineRule="auto"/>
        <w:ind w:firstLine="851"/>
        <w:contextualSpacing/>
        <w:jc w:val="both"/>
        <w:rPr>
          <w:rFonts w:eastAsia="Calibri"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749"/>
        <w:gridCol w:w="22"/>
      </w:tblGrid>
      <w:tr w:rsidR="000749E2" w:rsidRPr="00DE6EB3" w14:paraId="3BA8475A" w14:textId="77777777" w:rsidTr="006B0DCB">
        <w:tc>
          <w:tcPr>
            <w:tcW w:w="9628" w:type="dxa"/>
            <w:gridSpan w:val="3"/>
            <w:shd w:val="clear" w:color="auto" w:fill="83CAEB" w:themeFill="accent1" w:themeFillTint="66"/>
          </w:tcPr>
          <w:p w14:paraId="5EAD5BD1" w14:textId="77777777" w:rsidR="000749E2" w:rsidRPr="00DE6EB3" w:rsidRDefault="000749E2" w:rsidP="00686138">
            <w:pPr>
              <w:spacing w:after="0" w:line="240" w:lineRule="auto"/>
              <w:jc w:val="center"/>
              <w:rPr>
                <w:rFonts w:eastAsia="Times New Roman" w:cs="Times New Roman"/>
                <w:b/>
                <w:bCs/>
                <w:szCs w:val="24"/>
                <w:lang w:val="en-US" w:eastAsia="lt-LT"/>
              </w:rPr>
            </w:pPr>
            <w:r w:rsidRPr="00DE6EB3">
              <w:rPr>
                <w:rFonts w:eastAsia="Times New Roman" w:cs="Times New Roman"/>
                <w:b/>
                <w:bCs/>
                <w:szCs w:val="24"/>
                <w:lang w:val="en-US" w:eastAsia="lt-LT"/>
              </w:rPr>
              <w:t xml:space="preserve">ATSAKINGI </w:t>
            </w:r>
            <w:r>
              <w:rPr>
                <w:rFonts w:eastAsia="Times New Roman" w:cs="Times New Roman"/>
                <w:b/>
                <w:bCs/>
                <w:szCs w:val="24"/>
                <w:lang w:val="en-US" w:eastAsia="lt-LT"/>
              </w:rPr>
              <w:t>UGDYMO ĮSTAIGOS</w:t>
            </w:r>
            <w:r w:rsidRPr="00DE6EB3">
              <w:rPr>
                <w:rFonts w:eastAsia="Times New Roman" w:cs="Times New Roman"/>
                <w:b/>
                <w:bCs/>
                <w:szCs w:val="24"/>
                <w:lang w:val="en-US" w:eastAsia="lt-LT"/>
              </w:rPr>
              <w:t xml:space="preserve"> DARBUOTOJAI UŽ PLANO ĮGYVENDINIMĄ </w:t>
            </w:r>
          </w:p>
        </w:tc>
      </w:tr>
      <w:tr w:rsidR="000749E2" w:rsidRPr="00DE6EB3" w14:paraId="3800237E" w14:textId="77777777" w:rsidTr="0068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1620"/>
        </w:trPr>
        <w:tc>
          <w:tcPr>
            <w:tcW w:w="2857" w:type="dxa"/>
            <w:tcBorders>
              <w:top w:val="single" w:sz="4" w:space="0" w:color="auto"/>
              <w:left w:val="single" w:sz="4" w:space="0" w:color="auto"/>
              <w:bottom w:val="single" w:sz="4" w:space="0" w:color="auto"/>
              <w:right w:val="nil"/>
            </w:tcBorders>
            <w:shd w:val="clear" w:color="auto" w:fill="FFFFFF"/>
            <w:hideMark/>
          </w:tcPr>
          <w:p w14:paraId="41C62D26" w14:textId="77777777" w:rsidR="000749E2" w:rsidRPr="00DE6EB3" w:rsidRDefault="000749E2" w:rsidP="00686138">
            <w:pPr>
              <w:spacing w:after="0" w:line="240" w:lineRule="auto"/>
              <w:rPr>
                <w:rFonts w:eastAsia="Times New Roman" w:cs="Times New Roman"/>
                <w:szCs w:val="24"/>
                <w:lang w:eastAsia="lt-LT"/>
              </w:rPr>
            </w:pPr>
            <w:r>
              <w:rPr>
                <w:rFonts w:eastAsia="Times New Roman" w:cs="Times New Roman"/>
                <w:szCs w:val="24"/>
                <w:lang w:eastAsia="lt-LT"/>
              </w:rPr>
              <w:t>Ugdymo įstaigos</w:t>
            </w:r>
            <w:r w:rsidRPr="00DE6EB3">
              <w:rPr>
                <w:rFonts w:eastAsia="Times New Roman" w:cs="Times New Roman"/>
                <w:szCs w:val="24"/>
                <w:lang w:eastAsia="lt-LT"/>
              </w:rPr>
              <w:t xml:space="preserve"> įgalioto asmens, darbuotojų, dalyvausiančių savirūpos plano įgyvendinime, vardai, pavardės, parašai</w:t>
            </w:r>
          </w:p>
        </w:tc>
        <w:tc>
          <w:tcPr>
            <w:tcW w:w="6749" w:type="dxa"/>
            <w:tcBorders>
              <w:top w:val="single" w:sz="4" w:space="0" w:color="auto"/>
              <w:left w:val="single" w:sz="4" w:space="0" w:color="auto"/>
              <w:bottom w:val="single" w:sz="4" w:space="0" w:color="auto"/>
              <w:right w:val="single" w:sz="4" w:space="0" w:color="000000"/>
            </w:tcBorders>
            <w:shd w:val="clear" w:color="auto" w:fill="FFFFFF"/>
            <w:noWrap/>
            <w:hideMark/>
          </w:tcPr>
          <w:p w14:paraId="6ABEE265" w14:textId="77777777" w:rsidR="000749E2" w:rsidRPr="00DE6EB3" w:rsidRDefault="000749E2" w:rsidP="00686138">
            <w:pPr>
              <w:spacing w:after="0" w:line="240" w:lineRule="auto"/>
              <w:jc w:val="center"/>
              <w:rPr>
                <w:rFonts w:eastAsia="Times New Roman" w:cs="Times New Roman"/>
                <w:color w:val="000000"/>
                <w:szCs w:val="24"/>
                <w:lang w:val="en-US" w:eastAsia="lt-LT"/>
              </w:rPr>
            </w:pPr>
            <w:r w:rsidRPr="00DE6EB3">
              <w:rPr>
                <w:rFonts w:eastAsia="Times New Roman" w:cs="Times New Roman"/>
                <w:color w:val="000000"/>
                <w:szCs w:val="24"/>
                <w:lang w:val="en-US" w:eastAsia="lt-LT"/>
              </w:rPr>
              <w:t> </w:t>
            </w:r>
          </w:p>
        </w:tc>
      </w:tr>
      <w:tr w:rsidR="000749E2" w:rsidRPr="00DE6EB3" w14:paraId="2C721F7D" w14:textId="77777777" w:rsidTr="0068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672"/>
        </w:trPr>
        <w:tc>
          <w:tcPr>
            <w:tcW w:w="2857" w:type="dxa"/>
            <w:tcBorders>
              <w:top w:val="single" w:sz="4" w:space="0" w:color="auto"/>
              <w:left w:val="single" w:sz="4" w:space="0" w:color="auto"/>
              <w:bottom w:val="single" w:sz="4" w:space="0" w:color="auto"/>
              <w:right w:val="nil"/>
            </w:tcBorders>
            <w:shd w:val="clear" w:color="auto" w:fill="FFFFFF"/>
            <w:hideMark/>
          </w:tcPr>
          <w:p w14:paraId="785E7AB4" w14:textId="77777777" w:rsidR="000749E2" w:rsidRPr="00DE6EB3" w:rsidRDefault="000749E2" w:rsidP="00686138">
            <w:pPr>
              <w:spacing w:after="0" w:line="240" w:lineRule="auto"/>
              <w:rPr>
                <w:rFonts w:eastAsia="Times New Roman" w:cs="Times New Roman"/>
                <w:color w:val="000000"/>
                <w:szCs w:val="24"/>
                <w:lang w:eastAsia="lt-LT"/>
              </w:rPr>
            </w:pPr>
            <w:r>
              <w:rPr>
                <w:rFonts w:eastAsia="Times New Roman" w:cs="Times New Roman"/>
                <w:szCs w:val="24"/>
                <w:lang w:eastAsia="lt-LT"/>
              </w:rPr>
              <w:t>Ugdymo įstaigos</w:t>
            </w:r>
            <w:r w:rsidRPr="00DE6EB3">
              <w:rPr>
                <w:rFonts w:eastAsia="Times New Roman" w:cs="Times New Roman"/>
                <w:color w:val="000000"/>
                <w:szCs w:val="24"/>
                <w:lang w:eastAsia="lt-LT"/>
              </w:rPr>
              <w:t xml:space="preserve"> visuomenės sveikatos specialisto vardas, pavardė, parašas</w:t>
            </w:r>
          </w:p>
        </w:tc>
        <w:tc>
          <w:tcPr>
            <w:tcW w:w="6749" w:type="dxa"/>
            <w:tcBorders>
              <w:top w:val="single" w:sz="4" w:space="0" w:color="auto"/>
              <w:left w:val="single" w:sz="4" w:space="0" w:color="auto"/>
              <w:bottom w:val="single" w:sz="4" w:space="0" w:color="auto"/>
              <w:right w:val="single" w:sz="4" w:space="0" w:color="auto"/>
            </w:tcBorders>
            <w:shd w:val="clear" w:color="auto" w:fill="FFFFFF"/>
            <w:noWrap/>
            <w:hideMark/>
          </w:tcPr>
          <w:p w14:paraId="5B9634BD" w14:textId="77777777" w:rsidR="000749E2" w:rsidRPr="00DE6EB3" w:rsidRDefault="000749E2" w:rsidP="00686138">
            <w:pPr>
              <w:spacing w:after="0" w:line="240" w:lineRule="auto"/>
              <w:jc w:val="center"/>
              <w:rPr>
                <w:rFonts w:eastAsia="Times New Roman" w:cs="Times New Roman"/>
                <w:color w:val="000000"/>
                <w:szCs w:val="24"/>
                <w:lang w:val="en-US" w:eastAsia="lt-LT"/>
              </w:rPr>
            </w:pPr>
            <w:r w:rsidRPr="00DE6EB3">
              <w:rPr>
                <w:rFonts w:eastAsia="Times New Roman" w:cs="Times New Roman"/>
                <w:color w:val="000000"/>
                <w:szCs w:val="24"/>
                <w:lang w:val="en-US" w:eastAsia="lt-LT"/>
              </w:rPr>
              <w:t> </w:t>
            </w:r>
          </w:p>
        </w:tc>
      </w:tr>
      <w:tr w:rsidR="000749E2" w:rsidRPr="00DE6EB3" w14:paraId="7E6A36A6" w14:textId="77777777" w:rsidTr="0068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672"/>
        </w:trPr>
        <w:tc>
          <w:tcPr>
            <w:tcW w:w="2857" w:type="dxa"/>
            <w:tcBorders>
              <w:top w:val="single" w:sz="4" w:space="0" w:color="auto"/>
              <w:left w:val="single" w:sz="4" w:space="0" w:color="auto"/>
              <w:bottom w:val="single" w:sz="4" w:space="0" w:color="auto"/>
              <w:right w:val="nil"/>
            </w:tcBorders>
            <w:shd w:val="clear" w:color="auto" w:fill="FFFFFF"/>
            <w:hideMark/>
          </w:tcPr>
          <w:p w14:paraId="312EB64F" w14:textId="77777777" w:rsidR="000749E2" w:rsidRPr="00DE6EB3" w:rsidRDefault="000749E2" w:rsidP="00686138">
            <w:pPr>
              <w:spacing w:after="0" w:line="240" w:lineRule="auto"/>
              <w:rPr>
                <w:rFonts w:eastAsia="Times New Roman" w:cs="Times New Roman"/>
                <w:color w:val="000000"/>
                <w:szCs w:val="24"/>
                <w:lang w:eastAsia="lt-LT"/>
              </w:rPr>
            </w:pPr>
            <w:r>
              <w:rPr>
                <w:rFonts w:eastAsia="Times New Roman" w:cs="Times New Roman"/>
                <w:szCs w:val="24"/>
                <w:lang w:eastAsia="lt-LT"/>
              </w:rPr>
              <w:t>Ugdymo įstaigos</w:t>
            </w:r>
            <w:r w:rsidRPr="00DE6EB3">
              <w:rPr>
                <w:rFonts w:eastAsia="Times New Roman" w:cs="Times New Roman"/>
                <w:color w:val="000000"/>
                <w:szCs w:val="24"/>
                <w:lang w:eastAsia="lt-LT"/>
              </w:rPr>
              <w:t xml:space="preserve"> direktoriaus vardas, pavardė, parašas</w:t>
            </w:r>
          </w:p>
        </w:tc>
        <w:tc>
          <w:tcPr>
            <w:tcW w:w="6749" w:type="dxa"/>
            <w:tcBorders>
              <w:top w:val="single" w:sz="4" w:space="0" w:color="auto"/>
              <w:left w:val="single" w:sz="4" w:space="0" w:color="auto"/>
              <w:bottom w:val="single" w:sz="4" w:space="0" w:color="auto"/>
              <w:right w:val="single" w:sz="4" w:space="0" w:color="auto"/>
            </w:tcBorders>
            <w:shd w:val="clear" w:color="auto" w:fill="FFFFFF"/>
            <w:noWrap/>
            <w:hideMark/>
          </w:tcPr>
          <w:p w14:paraId="6814BB81" w14:textId="77777777" w:rsidR="000749E2" w:rsidRPr="00DE6EB3" w:rsidRDefault="000749E2" w:rsidP="00686138">
            <w:pPr>
              <w:spacing w:after="0" w:line="240" w:lineRule="auto"/>
              <w:jc w:val="center"/>
              <w:rPr>
                <w:rFonts w:eastAsia="Times New Roman" w:cs="Times New Roman"/>
                <w:color w:val="000000"/>
                <w:szCs w:val="24"/>
                <w:lang w:val="en-US" w:eastAsia="lt-LT"/>
              </w:rPr>
            </w:pPr>
            <w:r w:rsidRPr="00DE6EB3">
              <w:rPr>
                <w:rFonts w:eastAsia="Times New Roman" w:cs="Times New Roman"/>
                <w:color w:val="000000"/>
                <w:szCs w:val="24"/>
                <w:lang w:val="en-US" w:eastAsia="lt-LT"/>
              </w:rPr>
              <w:t> </w:t>
            </w:r>
          </w:p>
        </w:tc>
      </w:tr>
    </w:tbl>
    <w:p w14:paraId="4BBF88FF" w14:textId="77777777" w:rsidR="000749E2" w:rsidRPr="00DE6EB3" w:rsidRDefault="000749E2" w:rsidP="000749E2">
      <w:pPr>
        <w:spacing w:after="0" w:line="360" w:lineRule="auto"/>
        <w:contextualSpacing/>
        <w:jc w:val="center"/>
        <w:rPr>
          <w:rFonts w:cs="Times New Roman"/>
          <w:szCs w:val="24"/>
        </w:rPr>
      </w:pPr>
      <w:r w:rsidRPr="00DE6EB3">
        <w:rPr>
          <w:rFonts w:cs="Times New Roman"/>
          <w:szCs w:val="24"/>
        </w:rPr>
        <w:t>__________________________</w:t>
      </w:r>
    </w:p>
    <w:p w14:paraId="401B4A91" w14:textId="77777777" w:rsidR="00A27F63" w:rsidRDefault="00A27F63"/>
    <w:sectPr w:rsidR="00A27F63" w:rsidSect="000749E2">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4AB6" w14:textId="77777777" w:rsidR="00B616E3" w:rsidRDefault="00B616E3">
      <w:pPr>
        <w:spacing w:after="0" w:line="240" w:lineRule="auto"/>
      </w:pPr>
      <w:r>
        <w:separator/>
      </w:r>
    </w:p>
  </w:endnote>
  <w:endnote w:type="continuationSeparator" w:id="0">
    <w:p w14:paraId="46BADF78" w14:textId="77777777" w:rsidR="00B616E3" w:rsidRDefault="00B6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13232"/>
      <w:docPartObj>
        <w:docPartGallery w:val="Page Numbers (Bottom of Page)"/>
        <w:docPartUnique/>
      </w:docPartObj>
    </w:sdtPr>
    <w:sdtContent>
      <w:p w14:paraId="0DF780DF" w14:textId="77777777" w:rsidR="000749E2" w:rsidRDefault="000749E2">
        <w:pPr>
          <w:pStyle w:val="Porat"/>
          <w:jc w:val="center"/>
        </w:pPr>
        <w:r>
          <w:fldChar w:fldCharType="begin"/>
        </w:r>
        <w:r>
          <w:instrText>PAGE   \* MERGEFORMAT</w:instrText>
        </w:r>
        <w:r>
          <w:fldChar w:fldCharType="separate"/>
        </w:r>
        <w:r>
          <w:rPr>
            <w:noProof/>
          </w:rPr>
          <w:t>1</w:t>
        </w:r>
        <w:r>
          <w:fldChar w:fldCharType="end"/>
        </w:r>
      </w:p>
    </w:sdtContent>
  </w:sdt>
  <w:p w14:paraId="6B17A381" w14:textId="77777777" w:rsidR="000749E2" w:rsidRDefault="000749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3206" w14:textId="77777777" w:rsidR="00B616E3" w:rsidRDefault="00B616E3">
      <w:pPr>
        <w:spacing w:after="0" w:line="240" w:lineRule="auto"/>
      </w:pPr>
      <w:r>
        <w:separator/>
      </w:r>
    </w:p>
  </w:footnote>
  <w:footnote w:type="continuationSeparator" w:id="0">
    <w:p w14:paraId="3A712EE8" w14:textId="77777777" w:rsidR="00B616E3" w:rsidRDefault="00B61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532"/>
    <w:multiLevelType w:val="hybridMultilevel"/>
    <w:tmpl w:val="707258F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6273BDA"/>
    <w:multiLevelType w:val="hybridMultilevel"/>
    <w:tmpl w:val="AC06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6CE3"/>
    <w:multiLevelType w:val="hybridMultilevel"/>
    <w:tmpl w:val="2C286A20"/>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D2822"/>
    <w:multiLevelType w:val="hybridMultilevel"/>
    <w:tmpl w:val="F8CC7740"/>
    <w:lvl w:ilvl="0" w:tplc="16761A80">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B7C0D"/>
    <w:multiLevelType w:val="multilevel"/>
    <w:tmpl w:val="C0260110"/>
    <w:lvl w:ilvl="0">
      <w:start w:val="1"/>
      <w:numFmt w:val="decimal"/>
      <w:lvlText w:val="%1."/>
      <w:lvlJc w:val="left"/>
      <w:pPr>
        <w:tabs>
          <w:tab w:val="num" w:pos="0"/>
        </w:tabs>
        <w:ind w:left="0" w:firstLine="0"/>
      </w:pPr>
      <w:rPr>
        <w:rFonts w:ascii="Arial" w:eastAsia="Arial" w:hAnsi="Arial" w:cs="Arial"/>
        <w:b w:val="0"/>
        <w:i/>
        <w:caps w:val="0"/>
        <w:smallCaps w:val="0"/>
        <w:strike w:val="0"/>
        <w:dstrike w:val="0"/>
        <w:color w:val="2F5496"/>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0DF51248"/>
    <w:multiLevelType w:val="hybridMultilevel"/>
    <w:tmpl w:val="E104FDBE"/>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DD4B33"/>
    <w:multiLevelType w:val="hybridMultilevel"/>
    <w:tmpl w:val="62862CF8"/>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F67F80"/>
    <w:multiLevelType w:val="hybridMultilevel"/>
    <w:tmpl w:val="759C4F34"/>
    <w:lvl w:ilvl="0" w:tplc="F8522DE0">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615346"/>
    <w:multiLevelType w:val="hybridMultilevel"/>
    <w:tmpl w:val="BA0875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344F4"/>
    <w:multiLevelType w:val="hybridMultilevel"/>
    <w:tmpl w:val="F2C64D52"/>
    <w:lvl w:ilvl="0" w:tplc="E27A0C1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56E3E57"/>
    <w:multiLevelType w:val="hybridMultilevel"/>
    <w:tmpl w:val="F89C2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25C1E"/>
    <w:multiLevelType w:val="hybridMultilevel"/>
    <w:tmpl w:val="8F46D9F4"/>
    <w:lvl w:ilvl="0" w:tplc="E27A0C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CF4779"/>
    <w:multiLevelType w:val="hybridMultilevel"/>
    <w:tmpl w:val="450EB1D4"/>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706015"/>
    <w:multiLevelType w:val="hybridMultilevel"/>
    <w:tmpl w:val="CD0CDB34"/>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B25834"/>
    <w:multiLevelType w:val="hybridMultilevel"/>
    <w:tmpl w:val="1FC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47C3D"/>
    <w:multiLevelType w:val="multilevel"/>
    <w:tmpl w:val="E706917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3859C9"/>
    <w:multiLevelType w:val="hybridMultilevel"/>
    <w:tmpl w:val="8D3CE35E"/>
    <w:lvl w:ilvl="0" w:tplc="E27A0C1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5014C78"/>
    <w:multiLevelType w:val="hybridMultilevel"/>
    <w:tmpl w:val="B54227AA"/>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FB41A9"/>
    <w:multiLevelType w:val="hybridMultilevel"/>
    <w:tmpl w:val="585426AA"/>
    <w:lvl w:ilvl="0" w:tplc="F8522DE0">
      <w:start w:val="1"/>
      <w:numFmt w:val="bullet"/>
      <w:lvlText w:val=""/>
      <w:lvlJc w:val="left"/>
      <w:pPr>
        <w:ind w:left="720" w:hanging="360"/>
      </w:pPr>
      <w:rPr>
        <w:rFonts w:ascii="Symbol" w:hAnsi="Symbol" w:hint="default"/>
      </w:rPr>
    </w:lvl>
    <w:lvl w:ilvl="1" w:tplc="B866D802">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E41097"/>
    <w:multiLevelType w:val="hybridMultilevel"/>
    <w:tmpl w:val="82A0A36C"/>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C0F14"/>
    <w:multiLevelType w:val="hybridMultilevel"/>
    <w:tmpl w:val="2884D506"/>
    <w:lvl w:ilvl="0" w:tplc="F8522D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EA59F0"/>
    <w:multiLevelType w:val="hybridMultilevel"/>
    <w:tmpl w:val="4DA0783A"/>
    <w:lvl w:ilvl="0" w:tplc="E27A0C1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014915304">
    <w:abstractNumId w:val="10"/>
  </w:num>
  <w:num w:numId="2" w16cid:durableId="2045474966">
    <w:abstractNumId w:val="15"/>
  </w:num>
  <w:num w:numId="3" w16cid:durableId="51391127">
    <w:abstractNumId w:val="6"/>
  </w:num>
  <w:num w:numId="4" w16cid:durableId="186990846">
    <w:abstractNumId w:val="18"/>
  </w:num>
  <w:num w:numId="5" w16cid:durableId="40718198">
    <w:abstractNumId w:val="20"/>
  </w:num>
  <w:num w:numId="6" w16cid:durableId="1260985865">
    <w:abstractNumId w:val="19"/>
  </w:num>
  <w:num w:numId="7" w16cid:durableId="1595744260">
    <w:abstractNumId w:val="13"/>
  </w:num>
  <w:num w:numId="8" w16cid:durableId="1417898851">
    <w:abstractNumId w:val="7"/>
  </w:num>
  <w:num w:numId="9" w16cid:durableId="711880236">
    <w:abstractNumId w:val="2"/>
  </w:num>
  <w:num w:numId="10" w16cid:durableId="127599466">
    <w:abstractNumId w:val="8"/>
  </w:num>
  <w:num w:numId="11" w16cid:durableId="2028940987">
    <w:abstractNumId w:val="5"/>
  </w:num>
  <w:num w:numId="12" w16cid:durableId="1699037958">
    <w:abstractNumId w:val="17"/>
  </w:num>
  <w:num w:numId="13" w16cid:durableId="2137673888">
    <w:abstractNumId w:val="12"/>
  </w:num>
  <w:num w:numId="14" w16cid:durableId="462968857">
    <w:abstractNumId w:val="9"/>
  </w:num>
  <w:num w:numId="15" w16cid:durableId="401681394">
    <w:abstractNumId w:val="21"/>
  </w:num>
  <w:num w:numId="16" w16cid:durableId="217907962">
    <w:abstractNumId w:val="16"/>
  </w:num>
  <w:num w:numId="17" w16cid:durableId="1567759549">
    <w:abstractNumId w:val="11"/>
  </w:num>
  <w:num w:numId="18" w16cid:durableId="1532960913">
    <w:abstractNumId w:val="1"/>
  </w:num>
  <w:num w:numId="19" w16cid:durableId="2117867846">
    <w:abstractNumId w:val="14"/>
  </w:num>
  <w:num w:numId="20" w16cid:durableId="1195996914">
    <w:abstractNumId w:val="0"/>
  </w:num>
  <w:num w:numId="21" w16cid:durableId="604657521">
    <w:abstractNumId w:val="4"/>
  </w:num>
  <w:num w:numId="22" w16cid:durableId="2027516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63"/>
    <w:rsid w:val="000749E2"/>
    <w:rsid w:val="001D0147"/>
    <w:rsid w:val="005819C3"/>
    <w:rsid w:val="006B0DCB"/>
    <w:rsid w:val="0081237F"/>
    <w:rsid w:val="00A27F63"/>
    <w:rsid w:val="00B6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2D45"/>
  <w15:chartTrackingRefBased/>
  <w15:docId w15:val="{4FF1AF09-F1EA-4515-ABBE-8365EBDF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9E2"/>
    <w:pPr>
      <w:spacing w:line="259" w:lineRule="auto"/>
    </w:pPr>
    <w:rPr>
      <w:rFonts w:ascii="Times New Roman" w:hAnsi="Times New Roman"/>
      <w:kern w:val="0"/>
      <w:szCs w:val="22"/>
      <w:lang w:val="lt-LT"/>
      <w14:ligatures w14:val="none"/>
    </w:rPr>
  </w:style>
  <w:style w:type="paragraph" w:styleId="Antrat1">
    <w:name w:val="heading 1"/>
    <w:basedOn w:val="prastasis"/>
    <w:next w:val="prastasis"/>
    <w:link w:val="Antrat1Diagrama"/>
    <w:uiPriority w:val="9"/>
    <w:qFormat/>
    <w:rsid w:val="00A27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7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7F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7F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7F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7F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7F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7F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7F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7F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7F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7F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7F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7F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7F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7F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7F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7F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7F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7F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7F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7F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7F63"/>
    <w:rPr>
      <w:i/>
      <w:iCs/>
      <w:color w:val="404040" w:themeColor="text1" w:themeTint="BF"/>
    </w:rPr>
  </w:style>
  <w:style w:type="paragraph" w:styleId="Sraopastraipa">
    <w:name w:val="List Paragraph"/>
    <w:basedOn w:val="prastasis"/>
    <w:uiPriority w:val="34"/>
    <w:qFormat/>
    <w:rsid w:val="00A27F63"/>
    <w:pPr>
      <w:ind w:left="720"/>
      <w:contextualSpacing/>
    </w:pPr>
  </w:style>
  <w:style w:type="character" w:styleId="Rykuspabraukimas">
    <w:name w:val="Intense Emphasis"/>
    <w:basedOn w:val="Numatytasispastraiposriftas"/>
    <w:uiPriority w:val="21"/>
    <w:qFormat/>
    <w:rsid w:val="00A27F63"/>
    <w:rPr>
      <w:i/>
      <w:iCs/>
      <w:color w:val="0F4761" w:themeColor="accent1" w:themeShade="BF"/>
    </w:rPr>
  </w:style>
  <w:style w:type="paragraph" w:styleId="Iskirtacitata">
    <w:name w:val="Intense Quote"/>
    <w:basedOn w:val="prastasis"/>
    <w:next w:val="prastasis"/>
    <w:link w:val="IskirtacitataDiagrama"/>
    <w:uiPriority w:val="30"/>
    <w:qFormat/>
    <w:rsid w:val="00A27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7F63"/>
    <w:rPr>
      <w:i/>
      <w:iCs/>
      <w:color w:val="0F4761" w:themeColor="accent1" w:themeShade="BF"/>
    </w:rPr>
  </w:style>
  <w:style w:type="character" w:styleId="Rykinuoroda">
    <w:name w:val="Intense Reference"/>
    <w:basedOn w:val="Numatytasispastraiposriftas"/>
    <w:uiPriority w:val="32"/>
    <w:qFormat/>
    <w:rsid w:val="00A27F63"/>
    <w:rPr>
      <w:b/>
      <w:bCs/>
      <w:smallCaps/>
      <w:color w:val="0F4761" w:themeColor="accent1" w:themeShade="BF"/>
      <w:spacing w:val="5"/>
    </w:rPr>
  </w:style>
  <w:style w:type="table" w:styleId="Lentelstinklelis">
    <w:name w:val="Table Grid"/>
    <w:basedOn w:val="prastojilentel"/>
    <w:uiPriority w:val="39"/>
    <w:rsid w:val="000749E2"/>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749E2"/>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749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49E2"/>
    <w:rPr>
      <w:rFonts w:ascii="Times New Roman" w:hAnsi="Times New Roman"/>
      <w:kern w:val="0"/>
      <w:szCs w:val="22"/>
      <w:lang w:val="lt-LT"/>
      <w14:ligatures w14:val="none"/>
    </w:rPr>
  </w:style>
  <w:style w:type="table" w:customStyle="1" w:styleId="Lentelstinklelis2">
    <w:name w:val="Lentelės tinklelis2"/>
    <w:basedOn w:val="prastojilentel"/>
    <w:next w:val="Lentelstinklelis"/>
    <w:uiPriority w:val="39"/>
    <w:rsid w:val="000749E2"/>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D0147"/>
    <w:rPr>
      <w:color w:val="467886" w:themeColor="hyperlink"/>
      <w:u w:val="single"/>
    </w:rPr>
  </w:style>
  <w:style w:type="character" w:styleId="Neapdorotaspaminjimas">
    <w:name w:val="Unresolved Mention"/>
    <w:basedOn w:val="Numatytasispastraiposriftas"/>
    <w:uiPriority w:val="99"/>
    <w:semiHidden/>
    <w:unhideWhenUsed/>
    <w:rsid w:val="001D0147"/>
    <w:rPr>
      <w:color w:val="605E5C"/>
      <w:shd w:val="clear" w:color="auto" w:fill="E1DFDD"/>
    </w:rPr>
  </w:style>
  <w:style w:type="character" w:styleId="Perirtashipersaitas">
    <w:name w:val="FollowedHyperlink"/>
    <w:basedOn w:val="Numatytasispastraiposriftas"/>
    <w:uiPriority w:val="99"/>
    <w:semiHidden/>
    <w:unhideWhenUsed/>
    <w:rsid w:val="008123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xbM_WgS1ys?si=rVZfb4MC_HQf2Sn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Cc8PUNfK4d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outu.be/y4Dv8oEqPEY?si=nDyzY58kSZ_c9tl4" TargetMode="External"/><Relationship Id="rId4" Type="http://schemas.openxmlformats.org/officeDocument/2006/relationships/webSettings" Target="webSettings.xml"/><Relationship Id="rId9" Type="http://schemas.openxmlformats.org/officeDocument/2006/relationships/hyperlink" Target="https://youtu.be/-3jyS6R3LG4?si=2L6NZlVJtyMSsA_Q"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3115</Words>
  <Characters>17756</Characters>
  <Application>Microsoft Office Word</Application>
  <DocSecurity>0</DocSecurity>
  <Lines>147</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Byčienė ׀ Klubas „Diabeto IQ“</dc:creator>
  <cp:keywords/>
  <dc:description/>
  <cp:lastModifiedBy>Dovilė Byčienė ׀ Klubas „Diabeto IQ“</cp:lastModifiedBy>
  <cp:revision>3</cp:revision>
  <dcterms:created xsi:type="dcterms:W3CDTF">2025-09-01T14:55:00Z</dcterms:created>
  <dcterms:modified xsi:type="dcterms:W3CDTF">2025-09-01T15:37:00Z</dcterms:modified>
</cp:coreProperties>
</file>